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 Российской Федерации</w:t>
      </w:r>
    </w:p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3853" w:rsidRDefault="00843853" w:rsidP="0084385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43853" w:rsidRDefault="00843853" w:rsidP="00843853">
      <w:pPr>
        <w:widowControl w:val="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sz w:val="28"/>
          <w:szCs w:val="28"/>
        </w:rPr>
        <w:t>«Ижевская государственная медицинская академия»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(ФГБОУ ВО ИГМА Минздрава России</w:t>
      </w:r>
      <w:r>
        <w:rPr>
          <w:b/>
          <w:bCs/>
          <w:caps/>
          <w:spacing w:val="20"/>
          <w:sz w:val="28"/>
          <w:szCs w:val="28"/>
        </w:rPr>
        <w:t>)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5"/>
        <w:gridCol w:w="357"/>
        <w:gridCol w:w="4428"/>
      </w:tblGrid>
      <w:tr w:rsidR="00843853" w:rsidTr="00D57DE9">
        <w:trPr>
          <w:trHeight w:val="2123"/>
        </w:trPr>
        <w:tc>
          <w:tcPr>
            <w:tcW w:w="4785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357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b/>
                <w:bCs/>
                <w:caps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4428" w:type="dxa"/>
          </w:tcPr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  <w:r>
              <w:rPr>
                <w:spacing w:val="20"/>
                <w:sz w:val="28"/>
                <w:szCs w:val="28"/>
              </w:rPr>
              <w:t>«</w:t>
            </w:r>
            <w:r>
              <w:rPr>
                <w:caps/>
                <w:spacing w:val="20"/>
                <w:sz w:val="28"/>
                <w:szCs w:val="28"/>
              </w:rPr>
              <w:t>Утверждаю</w:t>
            </w:r>
            <w:r>
              <w:rPr>
                <w:spacing w:val="20"/>
                <w:sz w:val="28"/>
                <w:szCs w:val="28"/>
              </w:rPr>
              <w:t>»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u w:val="single"/>
              </w:rPr>
            </w:pPr>
            <w:r>
              <w:rPr>
                <w:spacing w:val="20"/>
                <w:sz w:val="28"/>
                <w:szCs w:val="28"/>
              </w:rPr>
              <w:t>Проректор по ПДО, д.м.н., профессор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  <w:u w:val="single"/>
              </w:rPr>
              <w:t xml:space="preserve">               </w:t>
            </w:r>
            <w:r>
              <w:rPr>
                <w:spacing w:val="20"/>
                <w:sz w:val="28"/>
                <w:szCs w:val="28"/>
              </w:rPr>
              <w:t>Горбунов Ю.В.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«_________» 2017 г.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  <w:r w:rsidRPr="00CF7CAC">
        <w:rPr>
          <w:b/>
          <w:sz w:val="28"/>
          <w:szCs w:val="28"/>
        </w:rPr>
        <w:tab/>
      </w: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</w:p>
    <w:p w:rsidR="00843853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ДОПОЛНИТЕЛЬНАЯ ПРОФЕССИОНАЛЬНАЯ ПРОГРАММА – </w:t>
      </w:r>
    </w:p>
    <w:p w:rsidR="00843853" w:rsidRPr="00787BB4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ПОВЫШЕНИЯ КВАЛИФИКАЦИИ </w:t>
      </w:r>
    </w:p>
    <w:p w:rsidR="00843853" w:rsidRPr="00787BB4" w:rsidRDefault="00F40F95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«ТЕРАПИЯ </w:t>
      </w:r>
      <w:r w:rsidR="00D73D51">
        <w:rPr>
          <w:b/>
          <w:caps/>
          <w:sz w:val="28"/>
          <w:szCs w:val="28"/>
        </w:rPr>
        <w:t>ОСТРОЙ</w:t>
      </w:r>
      <w:r w:rsidR="00910E3B">
        <w:rPr>
          <w:b/>
          <w:caps/>
          <w:sz w:val="28"/>
          <w:szCs w:val="28"/>
        </w:rPr>
        <w:t xml:space="preserve"> БОЛИ</w:t>
      </w:r>
      <w:r w:rsidR="00843853">
        <w:rPr>
          <w:b/>
          <w:caps/>
          <w:sz w:val="28"/>
          <w:szCs w:val="28"/>
        </w:rPr>
        <w:t xml:space="preserve">» </w:t>
      </w: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освоения программы: 36 часов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Категории слушателей: </w:t>
      </w:r>
      <w:r w:rsidRPr="00843853">
        <w:rPr>
          <w:bCs/>
          <w:sz w:val="28"/>
          <w:szCs w:val="28"/>
        </w:rPr>
        <w:t>врачи с профессиональной подго</w:t>
      </w:r>
      <w:r w:rsidR="00BE758D">
        <w:rPr>
          <w:bCs/>
          <w:sz w:val="28"/>
          <w:szCs w:val="28"/>
        </w:rPr>
        <w:t>товкой по специальност</w:t>
      </w:r>
      <w:r w:rsidR="00D73D51">
        <w:rPr>
          <w:bCs/>
          <w:sz w:val="28"/>
          <w:szCs w:val="28"/>
        </w:rPr>
        <w:t>и «Хирургия», «Травматология»</w:t>
      </w:r>
      <w:r w:rsidR="00F40F95">
        <w:rPr>
          <w:bCs/>
          <w:sz w:val="28"/>
          <w:szCs w:val="28"/>
        </w:rPr>
        <w:t>,</w:t>
      </w:r>
      <w:r w:rsidRPr="00843853">
        <w:rPr>
          <w:bCs/>
          <w:sz w:val="28"/>
          <w:szCs w:val="28"/>
        </w:rPr>
        <w:t xml:space="preserve"> совершенствующие практические навыки по </w:t>
      </w:r>
      <w:r w:rsidR="00F40F95">
        <w:rPr>
          <w:bCs/>
          <w:sz w:val="28"/>
          <w:szCs w:val="28"/>
        </w:rPr>
        <w:t xml:space="preserve">терапии </w:t>
      </w:r>
      <w:r w:rsidR="00D73D51">
        <w:rPr>
          <w:bCs/>
          <w:sz w:val="28"/>
          <w:szCs w:val="28"/>
        </w:rPr>
        <w:t>острой</w:t>
      </w:r>
      <w:r w:rsidR="00910E3B">
        <w:rPr>
          <w:bCs/>
          <w:sz w:val="28"/>
          <w:szCs w:val="28"/>
        </w:rPr>
        <w:t xml:space="preserve"> боли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квалификации ___ 7 уровень__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___ очная__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2017</w:t>
      </w:r>
    </w:p>
    <w:p w:rsidR="00843853" w:rsidRPr="0040164C" w:rsidRDefault="00843853" w:rsidP="00843853">
      <w:pPr>
        <w:ind w:firstLine="709"/>
        <w:jc w:val="both"/>
      </w:pPr>
      <w:r>
        <w:rPr>
          <w:b/>
          <w:sz w:val="28"/>
          <w:szCs w:val="28"/>
        </w:rPr>
        <w:br w:type="page"/>
      </w:r>
      <w:r w:rsidRPr="0040164C">
        <w:lastRenderedPageBreak/>
        <w:t>Рабочая программа ди</w:t>
      </w:r>
      <w:r w:rsidR="002D491E" w:rsidRPr="0040164C">
        <w:t>сци</w:t>
      </w:r>
      <w:r w:rsidR="00F40F95">
        <w:t xml:space="preserve">плины «Терапия </w:t>
      </w:r>
      <w:r w:rsidR="00D73D51">
        <w:t>острой</w:t>
      </w:r>
      <w:r w:rsidR="00910E3B">
        <w:t xml:space="preserve"> боли</w:t>
      </w:r>
      <w:r w:rsidR="002D491E" w:rsidRPr="0040164C">
        <w:t>»</w:t>
      </w:r>
      <w:r w:rsidRPr="0040164C">
        <w:t xml:space="preserve"> рассмотрена на кафедре хирургических болезней с курсом анестезиологии и </w:t>
      </w:r>
      <w:r w:rsidR="002D491E" w:rsidRPr="0040164C">
        <w:t>реаниматологии ФПК и ПП  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Fonts w:ascii="Times New Roman" w:hAnsi="Times New Roman" w:cs="Times New Roman"/>
          <w:sz w:val="24"/>
          <w:szCs w:val="24"/>
        </w:rPr>
        <w:t>Зав. кафедрой, д.м.н., профессор</w:t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  <w:t>Мальчиков А.Я.</w:t>
      </w: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  <w:r w:rsidRPr="0040164C">
        <w:t>Ра</w:t>
      </w:r>
      <w:r w:rsidR="002D491E" w:rsidRPr="0040164C">
        <w:t>бочая программа дисци</w:t>
      </w:r>
      <w:r w:rsidR="00F40F95">
        <w:t xml:space="preserve">плины «Терапия </w:t>
      </w:r>
      <w:r w:rsidR="00D73D51">
        <w:t>острой</w:t>
      </w:r>
      <w:r w:rsidR="00910E3B">
        <w:t xml:space="preserve"> боли</w:t>
      </w:r>
      <w:r w:rsidR="002D491E" w:rsidRPr="0040164C">
        <w:t xml:space="preserve">» </w:t>
      </w:r>
      <w:r w:rsidRPr="0040164C">
        <w:t>рассмотрена и принята методическим советом факультета</w:t>
      </w:r>
      <w:r w:rsidR="00AB3FC4">
        <w:t xml:space="preserve"> </w:t>
      </w:r>
      <w:r w:rsidRPr="0040164C">
        <w:t xml:space="preserve">повышения квалификации </w:t>
      </w:r>
      <w:r w:rsidR="00AB3FC4">
        <w:t xml:space="preserve">и профессиональной переподготовки </w:t>
      </w:r>
      <w:r w:rsidR="002D491E" w:rsidRPr="0040164C">
        <w:t>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Председатель методического совета, д.м.н., доцент</w:t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  <w:t>Кудрина Е.А.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Разработчики программы повышения квалификации: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Сорокин Э. П., к.м.н., доцент ____________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Рецензенты: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Проничев В. В., д.м.н., профессор, заведующий кафедрой факультетской хирургии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Субботин А. В., заместитель главного врача по</w:t>
      </w:r>
      <w:r w:rsidR="00CA28E3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медицинской части</w:t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853" w:rsidRPr="0040164C" w:rsidRDefault="00843853" w:rsidP="00843853">
      <w:pPr>
        <w:tabs>
          <w:tab w:val="left" w:pos="426"/>
        </w:tabs>
        <w:jc w:val="center"/>
      </w:pPr>
      <w:r w:rsidRPr="0040164C">
        <w:rPr>
          <w:b/>
        </w:rPr>
        <w:br w:type="page"/>
      </w:r>
    </w:p>
    <w:p w:rsidR="00843853" w:rsidRPr="0040164C" w:rsidRDefault="001D75E7" w:rsidP="001D75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программы</w:t>
      </w:r>
    </w:p>
    <w:p w:rsidR="001D75E7" w:rsidRPr="0040164C" w:rsidRDefault="001D75E7" w:rsidP="001D75E7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 Нормативно-правовые основания разработки программы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августа 2014 г. № 1044 «Об утверждении федерального государственного образовательного стандарта высшего образования по специальности 31.08.02 «Анестезиология-реаниматология» (уровень подготовки кадров высшей квалификации)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РФ от 1июля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РФ от 8 октября 2015 г № 707н «Об утверждении Квалификационных требований к медицинским и фармацевтическим работникам с высшим образованием</w:t>
      </w:r>
      <w:r w:rsidR="0040164C" w:rsidRPr="0040164C">
        <w:rPr>
          <w:rFonts w:ascii="Times New Roman" w:hAnsi="Times New Roman"/>
          <w:sz w:val="24"/>
          <w:szCs w:val="24"/>
        </w:rPr>
        <w:t xml:space="preserve"> по направлению подготовки «Здравоохранение и медицинские науки»</w:t>
      </w:r>
    </w:p>
    <w:p w:rsidR="0040164C" w:rsidRPr="0040164C" w:rsidRDefault="0040164C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Область </w:t>
      </w:r>
      <w:r>
        <w:rPr>
          <w:rFonts w:ascii="Times New Roman" w:hAnsi="Times New Roman"/>
          <w:b/>
          <w:sz w:val="24"/>
          <w:szCs w:val="24"/>
        </w:rPr>
        <w:t>применения программы</w:t>
      </w:r>
    </w:p>
    <w:p w:rsidR="0040164C" w:rsidRDefault="0040164C" w:rsidP="0040164C">
      <w:pPr>
        <w:spacing w:line="360" w:lineRule="auto"/>
        <w:jc w:val="both"/>
      </w:pPr>
      <w:r>
        <w:t>Настоящая программа предназначена для повышения квалификации врач</w:t>
      </w:r>
      <w:r w:rsidR="00D73D51">
        <w:t xml:space="preserve">ей </w:t>
      </w:r>
      <w:proofErr w:type="spellStart"/>
      <w:r w:rsidR="00D73D51">
        <w:t>хирургов</w:t>
      </w:r>
      <w:proofErr w:type="gramStart"/>
      <w:r w:rsidR="00D73D51">
        <w:t>,т</w:t>
      </w:r>
      <w:proofErr w:type="gramEnd"/>
      <w:r w:rsidR="00D73D51">
        <w:t>равматологов</w:t>
      </w:r>
      <w:proofErr w:type="spellEnd"/>
      <w:r>
        <w:t>, совершенствующих практические н</w:t>
      </w:r>
      <w:r w:rsidR="00910E3B">
        <w:t>ав</w:t>
      </w:r>
      <w:r w:rsidR="00F40F95">
        <w:t>ыки оказания помощи при</w:t>
      </w:r>
      <w:r w:rsidR="00910E3B">
        <w:t xml:space="preserve"> хронических болевых синдромах</w:t>
      </w:r>
      <w:r>
        <w:t xml:space="preserve">. </w:t>
      </w:r>
    </w:p>
    <w:p w:rsidR="00843853" w:rsidRP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4C">
        <w:rPr>
          <w:rFonts w:ascii="Times New Roman" w:hAnsi="Times New Roman"/>
          <w:b/>
          <w:sz w:val="24"/>
          <w:szCs w:val="24"/>
        </w:rPr>
        <w:t>Цель и планируемые</w:t>
      </w:r>
      <w:r w:rsidRPr="00401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обучения </w:t>
      </w:r>
    </w:p>
    <w:p w:rsidR="00843853" w:rsidRPr="0040164C" w:rsidRDefault="0040164C" w:rsidP="00843853">
      <w:pPr>
        <w:pStyle w:val="211"/>
        <w:tabs>
          <w:tab w:val="left" w:pos="1080"/>
        </w:tabs>
        <w:spacing w:line="36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программы</w:t>
      </w:r>
      <w:r w:rsidR="00843853" w:rsidRPr="0040164C">
        <w:rPr>
          <w:b/>
          <w:bCs/>
          <w:sz w:val="24"/>
          <w:szCs w:val="24"/>
          <w:lang w:val="ru-RU"/>
        </w:rPr>
        <w:t>:</w:t>
      </w:r>
    </w:p>
    <w:p w:rsidR="00843853" w:rsidRPr="0040164C" w:rsidRDefault="00843853" w:rsidP="00843853">
      <w:pPr>
        <w:pStyle w:val="212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40164C">
        <w:rPr>
          <w:bCs/>
          <w:sz w:val="24"/>
          <w:szCs w:val="24"/>
          <w:lang w:val="ru-RU"/>
        </w:rPr>
        <w:t xml:space="preserve">Совершенствование знаний, умений и навыков в области </w:t>
      </w:r>
      <w:r w:rsidR="00F40F95">
        <w:rPr>
          <w:color w:val="000000"/>
          <w:sz w:val="24"/>
          <w:szCs w:val="24"/>
          <w:lang w:val="ru-RU"/>
        </w:rPr>
        <w:t>терапии</w:t>
      </w:r>
      <w:r w:rsidR="00D73D51">
        <w:rPr>
          <w:color w:val="000000"/>
          <w:sz w:val="24"/>
          <w:szCs w:val="24"/>
          <w:lang w:val="ru-RU"/>
        </w:rPr>
        <w:t xml:space="preserve"> острой</w:t>
      </w:r>
      <w:r w:rsidR="00910E3B">
        <w:rPr>
          <w:color w:val="000000"/>
          <w:sz w:val="24"/>
          <w:szCs w:val="24"/>
          <w:lang w:val="ru-RU"/>
        </w:rPr>
        <w:t xml:space="preserve"> боли</w:t>
      </w:r>
      <w:r w:rsidRPr="0040164C">
        <w:rPr>
          <w:color w:val="000000"/>
          <w:sz w:val="24"/>
          <w:szCs w:val="24"/>
          <w:lang w:val="ru-RU"/>
        </w:rPr>
        <w:t>.</w:t>
      </w:r>
    </w:p>
    <w:p w:rsidR="00843853" w:rsidRPr="0040164C" w:rsidRDefault="00843853" w:rsidP="00843853">
      <w:pPr>
        <w:pStyle w:val="a6"/>
        <w:tabs>
          <w:tab w:val="clear" w:pos="1095"/>
          <w:tab w:val="clear" w:pos="1191"/>
          <w:tab w:val="clear" w:pos="1418"/>
          <w:tab w:val="left" w:pos="709"/>
          <w:tab w:val="left" w:pos="1276"/>
        </w:tabs>
        <w:spacing w:line="360" w:lineRule="auto"/>
        <w:ind w:left="786" w:firstLine="0"/>
        <w:jc w:val="center"/>
        <w:rPr>
          <w:b/>
        </w:rPr>
      </w:pPr>
      <w:r w:rsidRPr="0040164C">
        <w:rPr>
          <w:b/>
        </w:rPr>
        <w:t>Усваиваемые компетенции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bCs/>
          <w:sz w:val="24"/>
          <w:szCs w:val="24"/>
        </w:rPr>
        <w:t xml:space="preserve">УК-1 – </w:t>
      </w:r>
      <w:r w:rsidRPr="00307E24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синтезу;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bCs/>
          <w:sz w:val="24"/>
          <w:szCs w:val="24"/>
        </w:rPr>
        <w:t>ПК-1</w:t>
      </w:r>
      <w:r w:rsidRPr="00307E24">
        <w:rPr>
          <w:rFonts w:ascii="Times New Roman" w:hAnsi="Times New Roman"/>
          <w:sz w:val="24"/>
          <w:szCs w:val="24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r w:rsidRPr="00307E24">
        <w:rPr>
          <w:rFonts w:ascii="Times New Roman" w:hAnsi="Times New Roman"/>
          <w:sz w:val="24"/>
          <w:szCs w:val="24"/>
        </w:rPr>
        <w:lastRenderedPageBreak/>
        <w:t xml:space="preserve">направленных на устранение вредного </w:t>
      </w:r>
      <w:proofErr w:type="gramStart"/>
      <w:r w:rsidRPr="00307E24">
        <w:rPr>
          <w:rFonts w:ascii="Times New Roman" w:hAnsi="Times New Roman"/>
          <w:sz w:val="24"/>
          <w:szCs w:val="24"/>
        </w:rPr>
        <w:t>влияния</w:t>
      </w:r>
      <w:proofErr w:type="gramEnd"/>
      <w:r w:rsidRPr="00307E24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обитания;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ПК-2 –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ПК-5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bCs/>
          <w:sz w:val="24"/>
          <w:szCs w:val="24"/>
        </w:rPr>
        <w:t xml:space="preserve">ПК-6 – </w:t>
      </w:r>
      <w:r w:rsidRPr="00307E24">
        <w:rPr>
          <w:rFonts w:ascii="Times New Roman" w:hAnsi="Times New Roman"/>
          <w:sz w:val="24"/>
          <w:szCs w:val="24"/>
        </w:rPr>
        <w:t>готовность к применению комплекса анестезиологических и (или) реанимационных мероприятий;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ПК-8 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910E3B" w:rsidRPr="00307E24" w:rsidRDefault="00910E3B" w:rsidP="00910E3B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ПК-9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843853" w:rsidRPr="0040164C" w:rsidRDefault="00843853" w:rsidP="00843853">
      <w:pPr>
        <w:pStyle w:val="10"/>
        <w:spacing w:line="360" w:lineRule="auto"/>
        <w:jc w:val="both"/>
        <w:rPr>
          <w:rFonts w:ascii="Times New Roman" w:hAnsi="Times New Roman"/>
          <w:caps w:val="0"/>
          <w:sz w:val="24"/>
        </w:rPr>
      </w:pPr>
      <w:r w:rsidRPr="0040164C">
        <w:rPr>
          <w:rFonts w:ascii="Times New Roman" w:hAnsi="Times New Roman"/>
          <w:caps w:val="0"/>
          <w:sz w:val="24"/>
        </w:rPr>
        <w:t>Требовани</w:t>
      </w:r>
      <w:r w:rsidR="0040164C">
        <w:rPr>
          <w:rFonts w:ascii="Times New Roman" w:hAnsi="Times New Roman"/>
          <w:caps w:val="0"/>
          <w:sz w:val="24"/>
        </w:rPr>
        <w:t>я к уровню подготовки специалиста</w:t>
      </w:r>
      <w:r w:rsidRPr="0040164C">
        <w:rPr>
          <w:rFonts w:ascii="Times New Roman" w:hAnsi="Times New Roman"/>
          <w:caps w:val="0"/>
          <w:sz w:val="24"/>
        </w:rPr>
        <w:t xml:space="preserve">: </w:t>
      </w:r>
    </w:p>
    <w:p w:rsidR="00910E3B" w:rsidRPr="00307E24" w:rsidRDefault="00910E3B" w:rsidP="00910E3B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7E24">
        <w:rPr>
          <w:rFonts w:ascii="Times New Roman" w:hAnsi="Times New Roman"/>
          <w:b/>
          <w:sz w:val="24"/>
          <w:szCs w:val="24"/>
        </w:rPr>
        <w:t>Должен знать:</w:t>
      </w:r>
    </w:p>
    <w:p w:rsidR="00910E3B" w:rsidRPr="00307E24" w:rsidRDefault="00910E3B" w:rsidP="00910E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анатомо-физиологические основы, этиологию и патогенез боли;</w:t>
      </w:r>
    </w:p>
    <w:p w:rsidR="00910E3B" w:rsidRPr="00307E24" w:rsidRDefault="00910E3B" w:rsidP="00910E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основные направления  диагностики в альгологии;</w:t>
      </w:r>
    </w:p>
    <w:p w:rsidR="00910E3B" w:rsidRPr="00307E24" w:rsidRDefault="00910E3B" w:rsidP="00910E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направления лечения боли;</w:t>
      </w:r>
    </w:p>
    <w:p w:rsidR="00910E3B" w:rsidRPr="00307E24" w:rsidRDefault="00910E3B" w:rsidP="00910E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клиническое и фармакологическое обоснование использования обезболивающих средств;</w:t>
      </w:r>
    </w:p>
    <w:p w:rsidR="00910E3B" w:rsidRPr="00307E24" w:rsidRDefault="00910E3B" w:rsidP="00910E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 xml:space="preserve">схемы лечения различных видов боли. </w:t>
      </w:r>
    </w:p>
    <w:p w:rsidR="00910E3B" w:rsidRPr="00307E24" w:rsidRDefault="00910E3B" w:rsidP="00910E3B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7E24">
        <w:rPr>
          <w:rFonts w:ascii="Times New Roman" w:hAnsi="Times New Roman"/>
          <w:b/>
          <w:sz w:val="24"/>
          <w:szCs w:val="24"/>
        </w:rPr>
        <w:t>Должен уметь: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грамотно собрать анамнез;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оценить состояние пациента и выявить причины боли;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определить объем клинико-лабораторных исследований у пациентов с болевым синдромом;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проводить терапию болевого синдрома.</w:t>
      </w:r>
    </w:p>
    <w:p w:rsidR="00910E3B" w:rsidRPr="00307E24" w:rsidRDefault="00910E3B" w:rsidP="00910E3B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7E24">
        <w:rPr>
          <w:rFonts w:ascii="Times New Roman" w:hAnsi="Times New Roman"/>
          <w:b/>
          <w:sz w:val="24"/>
          <w:szCs w:val="24"/>
        </w:rPr>
        <w:t>Должен владеть: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навыками клинического и лабораторного обследования пациента;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t>навыками составления схем обезболивания при различных видах боли;</w:t>
      </w:r>
    </w:p>
    <w:p w:rsidR="00910E3B" w:rsidRPr="00307E24" w:rsidRDefault="00910E3B" w:rsidP="00910E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7E24">
        <w:rPr>
          <w:rFonts w:ascii="Times New Roman" w:hAnsi="Times New Roman"/>
          <w:sz w:val="24"/>
          <w:szCs w:val="24"/>
        </w:rPr>
        <w:lastRenderedPageBreak/>
        <w:t>различными методами местного и регионального обезболивания.</w:t>
      </w:r>
    </w:p>
    <w:p w:rsidR="0040164C" w:rsidRDefault="0040164C" w:rsidP="0040164C">
      <w:pPr>
        <w:spacing w:line="360" w:lineRule="auto"/>
        <w:jc w:val="both"/>
      </w:pPr>
    </w:p>
    <w:p w:rsidR="0040164C" w:rsidRPr="00CA2B1F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обучения – очная </w:t>
      </w:r>
    </w:p>
    <w:p w:rsidR="00CA2B1F" w:rsidRPr="00CA2B1F" w:rsidRDefault="0040164C" w:rsidP="00CA2B1F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документа, </w:t>
      </w:r>
      <w:r w:rsidR="00CA2B1F" w:rsidRPr="00CA2B1F">
        <w:rPr>
          <w:rFonts w:ascii="Times New Roman" w:hAnsi="Times New Roman"/>
          <w:b/>
          <w:sz w:val="24"/>
          <w:szCs w:val="24"/>
        </w:rPr>
        <w:t>выдаваемого по результатам освоения программы:</w:t>
      </w:r>
    </w:p>
    <w:p w:rsidR="00C7027C" w:rsidRDefault="00CA2B1F" w:rsidP="00CA2B1F">
      <w:pPr>
        <w:spacing w:line="360" w:lineRule="auto"/>
        <w:jc w:val="both"/>
      </w:pPr>
      <w:r>
        <w:t xml:space="preserve">удостоверение о повышении квалификации установленного образца. </w:t>
      </w:r>
    </w:p>
    <w:p w:rsidR="00C7027C" w:rsidRPr="00BE1EC6" w:rsidRDefault="00C7027C" w:rsidP="00C7027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Учебный план программы повышения квалификации</w:t>
      </w:r>
    </w:p>
    <w:p w:rsidR="00C7027C" w:rsidRDefault="00C7027C" w:rsidP="00C7027C">
      <w:pPr>
        <w:spacing w:line="360" w:lineRule="auto"/>
        <w:jc w:val="both"/>
      </w:pPr>
      <w:r>
        <w:t>Продолжительность обучения: 36 часов</w:t>
      </w:r>
    </w:p>
    <w:p w:rsidR="00C7027C" w:rsidRDefault="00C7027C" w:rsidP="00C7027C">
      <w:pPr>
        <w:spacing w:line="360" w:lineRule="auto"/>
        <w:jc w:val="both"/>
      </w:pPr>
      <w:r>
        <w:t>Трудоемкость: 1 зачетная единица</w:t>
      </w:r>
    </w:p>
    <w:p w:rsidR="00450BD2" w:rsidRDefault="00450BD2" w:rsidP="00C7027C">
      <w:pPr>
        <w:spacing w:line="360" w:lineRule="auto"/>
        <w:jc w:val="both"/>
      </w:pPr>
    </w:p>
    <w:p w:rsidR="00450BD2" w:rsidRDefault="00450BD2" w:rsidP="00C7027C">
      <w:pPr>
        <w:spacing w:line="360" w:lineRule="auto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22"/>
        <w:gridCol w:w="2563"/>
        <w:gridCol w:w="992"/>
        <w:gridCol w:w="993"/>
        <w:gridCol w:w="992"/>
        <w:gridCol w:w="992"/>
        <w:gridCol w:w="851"/>
        <w:gridCol w:w="992"/>
        <w:gridCol w:w="674"/>
      </w:tblGrid>
      <w:tr w:rsidR="00450BD2" w:rsidTr="00450BD2">
        <w:tc>
          <w:tcPr>
            <w:tcW w:w="522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2563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Наименование компонентов программы</w:t>
            </w:r>
          </w:p>
        </w:tc>
        <w:tc>
          <w:tcPr>
            <w:tcW w:w="2977" w:type="dxa"/>
            <w:gridSpan w:val="3"/>
          </w:tcPr>
          <w:p w:rsidR="00450BD2" w:rsidRDefault="00450BD2" w:rsidP="00C7027C">
            <w:pPr>
              <w:spacing w:line="360" w:lineRule="auto"/>
              <w:jc w:val="both"/>
            </w:pPr>
            <w:r>
              <w:t>Обязательные аудиторные занятия</w:t>
            </w:r>
          </w:p>
        </w:tc>
        <w:tc>
          <w:tcPr>
            <w:tcW w:w="992" w:type="dxa"/>
            <w:vMerge w:val="restart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Внеаудиторная самостоятельная работа</w:t>
            </w:r>
          </w:p>
        </w:tc>
        <w:tc>
          <w:tcPr>
            <w:tcW w:w="1843" w:type="dxa"/>
            <w:gridSpan w:val="2"/>
          </w:tcPr>
          <w:p w:rsidR="00450BD2" w:rsidRDefault="00450BD2" w:rsidP="00C7027C">
            <w:pPr>
              <w:spacing w:line="360" w:lineRule="auto"/>
              <w:jc w:val="both"/>
            </w:pPr>
            <w:r>
              <w:t>практика</w:t>
            </w:r>
          </w:p>
        </w:tc>
        <w:tc>
          <w:tcPr>
            <w:tcW w:w="674" w:type="dxa"/>
            <w:vMerge w:val="restart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t>Всего учебной нагрузки</w:t>
            </w:r>
          </w:p>
        </w:tc>
      </w:tr>
      <w:tr w:rsidR="00450BD2" w:rsidTr="00450BD2">
        <w:trPr>
          <w:cantSplit/>
          <w:trHeight w:val="1134"/>
        </w:trPr>
        <w:tc>
          <w:tcPr>
            <w:tcW w:w="52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2563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3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лекции</w:t>
            </w: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rPr>
                <w:sz w:val="18"/>
                <w:szCs w:val="18"/>
              </w:rPr>
              <w:t>п</w:t>
            </w:r>
            <w:r w:rsidRPr="00450BD2">
              <w:rPr>
                <w:sz w:val="18"/>
                <w:szCs w:val="18"/>
              </w:rPr>
              <w:t>рактические</w:t>
            </w:r>
            <w:r>
              <w:rPr>
                <w:sz w:val="18"/>
                <w:szCs w:val="18"/>
              </w:rPr>
              <w:t xml:space="preserve"> </w:t>
            </w:r>
            <w:r w:rsidRPr="00450BD2">
              <w:rPr>
                <w:sz w:val="18"/>
                <w:szCs w:val="18"/>
              </w:rPr>
              <w:t xml:space="preserve">и </w:t>
            </w:r>
            <w:proofErr w:type="spellStart"/>
            <w:r w:rsidRPr="00450BD2">
              <w:rPr>
                <w:sz w:val="18"/>
                <w:szCs w:val="18"/>
              </w:rPr>
              <w:t>семин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50BD2">
              <w:rPr>
                <w:sz w:val="18"/>
                <w:szCs w:val="18"/>
              </w:rPr>
              <w:t>арс</w:t>
            </w:r>
            <w:r>
              <w:t>к</w:t>
            </w:r>
            <w:r w:rsidRPr="00450BD2">
              <w:rPr>
                <w:sz w:val="18"/>
                <w:szCs w:val="18"/>
              </w:rPr>
              <w:t>ие</w:t>
            </w:r>
            <w:proofErr w:type="spellEnd"/>
            <w:r w:rsidRPr="00450BD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99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851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2" w:type="dxa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Консультации преподавателя</w:t>
            </w:r>
          </w:p>
        </w:tc>
        <w:tc>
          <w:tcPr>
            <w:tcW w:w="674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1. </w:t>
            </w:r>
            <w:r w:rsidR="00910E3B">
              <w:t>Основные понятия и термины в альгологии, этиология и патогенез боли</w:t>
            </w:r>
          </w:p>
        </w:tc>
        <w:tc>
          <w:tcPr>
            <w:tcW w:w="992" w:type="dxa"/>
          </w:tcPr>
          <w:p w:rsidR="00450BD2" w:rsidRDefault="001F698E" w:rsidP="00C7027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  <w:r w:rsidR="000418B4">
              <w:t>0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2. </w:t>
            </w:r>
            <w:r w:rsidR="00F40F95">
              <w:t>Пр</w:t>
            </w:r>
            <w:r w:rsidR="00D73D51">
              <w:t>епараты для лечения острого</w:t>
            </w:r>
            <w:r w:rsidR="00F40F95">
              <w:t xml:space="preserve"> болевого синдрома</w:t>
            </w:r>
          </w:p>
        </w:tc>
        <w:tc>
          <w:tcPr>
            <w:tcW w:w="992" w:type="dxa"/>
          </w:tcPr>
          <w:p w:rsidR="00450BD2" w:rsidRDefault="001F698E" w:rsidP="00C7027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9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563" w:type="dxa"/>
          </w:tcPr>
          <w:p w:rsidR="00450BD2" w:rsidRDefault="00450BD2" w:rsidP="00450BD2">
            <w:pPr>
              <w:spacing w:line="360" w:lineRule="auto"/>
            </w:pPr>
            <w:r>
              <w:t xml:space="preserve">Тема 3. </w:t>
            </w:r>
            <w:r w:rsidR="00D73D51">
              <w:t>Схемы лечения острого</w:t>
            </w:r>
            <w:r w:rsidR="00F40F95">
              <w:t xml:space="preserve"> болевого синдрома</w:t>
            </w:r>
          </w:p>
        </w:tc>
        <w:tc>
          <w:tcPr>
            <w:tcW w:w="992" w:type="dxa"/>
          </w:tcPr>
          <w:p w:rsidR="00450BD2" w:rsidRDefault="001F698E" w:rsidP="00C7027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9</w:t>
            </w:r>
          </w:p>
        </w:tc>
      </w:tr>
      <w:tr w:rsidR="000418B4" w:rsidTr="00450BD2">
        <w:tc>
          <w:tcPr>
            <w:tcW w:w="52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63" w:type="dxa"/>
          </w:tcPr>
          <w:p w:rsidR="000418B4" w:rsidRDefault="000418B4" w:rsidP="00450BD2">
            <w:pPr>
              <w:spacing w:line="360" w:lineRule="auto"/>
            </w:pPr>
            <w:r>
              <w:t>Симуляционное обучение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6</w:t>
            </w:r>
          </w:p>
        </w:tc>
      </w:tr>
      <w:tr w:rsidR="00450BD2" w:rsidTr="00450BD2">
        <w:tc>
          <w:tcPr>
            <w:tcW w:w="52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56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Промежуточная аттестация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Итоговая аттестация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BE1EC6" w:rsidRDefault="001F698E" w:rsidP="00C7027C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36</w:t>
            </w:r>
          </w:p>
        </w:tc>
      </w:tr>
    </w:tbl>
    <w:p w:rsidR="0040164C" w:rsidRPr="00C7027C" w:rsidRDefault="0040164C" w:rsidP="00C7027C">
      <w:pPr>
        <w:spacing w:line="360" w:lineRule="auto"/>
        <w:jc w:val="both"/>
      </w:pPr>
      <w:r w:rsidRPr="00C7027C">
        <w:t xml:space="preserve"> </w:t>
      </w:r>
    </w:p>
    <w:p w:rsidR="00843853" w:rsidRPr="00BE1EC6" w:rsidRDefault="00BE1EC6" w:rsidP="00BE1EC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Календарный учебный график повышения квалификации</w:t>
      </w:r>
    </w:p>
    <w:tbl>
      <w:tblPr>
        <w:tblStyle w:val="a7"/>
        <w:tblW w:w="0" w:type="auto"/>
        <w:tblLook w:val="04A0"/>
      </w:tblPr>
      <w:tblGrid>
        <w:gridCol w:w="534"/>
        <w:gridCol w:w="5244"/>
        <w:gridCol w:w="1985"/>
        <w:gridCol w:w="1808"/>
      </w:tblGrid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 w:rsidRPr="00BE1EC6">
              <w:t>№</w:t>
            </w:r>
          </w:p>
        </w:tc>
        <w:tc>
          <w:tcPr>
            <w:tcW w:w="5244" w:type="dxa"/>
          </w:tcPr>
          <w:p w:rsidR="00BE1EC6" w:rsidRPr="00BE1EC6" w:rsidRDefault="00BE1EC6" w:rsidP="00BE1EC6">
            <w:pPr>
              <w:jc w:val="both"/>
            </w:pPr>
            <w:r>
              <w:t>Наименование модулей</w:t>
            </w:r>
          </w:p>
        </w:tc>
        <w:tc>
          <w:tcPr>
            <w:tcW w:w="1985" w:type="dxa"/>
          </w:tcPr>
          <w:p w:rsidR="00BE1EC6" w:rsidRPr="00BE1EC6" w:rsidRDefault="00BE1EC6" w:rsidP="00BE1EC6">
            <w:pPr>
              <w:jc w:val="both"/>
            </w:pPr>
            <w:r>
              <w:t xml:space="preserve">Всего, час. 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  <w:r>
              <w:t>Неделя цикла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1</w:t>
            </w:r>
          </w:p>
        </w:tc>
        <w:tc>
          <w:tcPr>
            <w:tcW w:w="5244" w:type="dxa"/>
          </w:tcPr>
          <w:p w:rsidR="00BE1EC6" w:rsidRPr="00BE1EC6" w:rsidRDefault="00D15C39" w:rsidP="00BE1EC6">
            <w:pPr>
              <w:jc w:val="both"/>
            </w:pPr>
            <w:r>
              <w:t xml:space="preserve">Тема 1. </w:t>
            </w:r>
            <w:r w:rsidR="00910E3B">
              <w:t>Основные понятия и термины в альгологии, этиология и патогенез боли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  <w:r w:rsidR="001F698E">
              <w:t>0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lastRenderedPageBreak/>
              <w:t>2</w:t>
            </w:r>
          </w:p>
        </w:tc>
        <w:tc>
          <w:tcPr>
            <w:tcW w:w="5244" w:type="dxa"/>
          </w:tcPr>
          <w:p w:rsidR="00BE1EC6" w:rsidRPr="00BE1EC6" w:rsidRDefault="00D15C39" w:rsidP="00BE1EC6">
            <w:pPr>
              <w:jc w:val="both"/>
            </w:pPr>
            <w:r>
              <w:t xml:space="preserve">Тема 2. </w:t>
            </w:r>
            <w:r w:rsidR="00F40F95">
              <w:t>Пр</w:t>
            </w:r>
            <w:r w:rsidR="00D73D51">
              <w:t>епараты для лечения острого</w:t>
            </w:r>
            <w:r w:rsidR="00F40F95">
              <w:t xml:space="preserve"> болевого синдрома</w:t>
            </w:r>
          </w:p>
        </w:tc>
        <w:tc>
          <w:tcPr>
            <w:tcW w:w="1985" w:type="dxa"/>
          </w:tcPr>
          <w:p w:rsidR="00BE1EC6" w:rsidRPr="00BE1EC6" w:rsidRDefault="001F698E" w:rsidP="00BE1EC6">
            <w:pPr>
              <w:jc w:val="both"/>
            </w:pPr>
            <w:r>
              <w:t>9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>
              <w:t>3</w:t>
            </w:r>
          </w:p>
        </w:tc>
        <w:tc>
          <w:tcPr>
            <w:tcW w:w="5244" w:type="dxa"/>
          </w:tcPr>
          <w:p w:rsidR="00BE1EC6" w:rsidRPr="00BE1EC6" w:rsidRDefault="00D15C39" w:rsidP="00BE1EC6">
            <w:pPr>
              <w:jc w:val="both"/>
            </w:pPr>
            <w:r>
              <w:t xml:space="preserve">Тема 3. </w:t>
            </w:r>
            <w:r w:rsidR="00D73D51">
              <w:t>Схемы лечения острого</w:t>
            </w:r>
            <w:r w:rsidR="00F40F95">
              <w:t xml:space="preserve"> болевого синдрома</w:t>
            </w:r>
          </w:p>
        </w:tc>
        <w:tc>
          <w:tcPr>
            <w:tcW w:w="1985" w:type="dxa"/>
          </w:tcPr>
          <w:p w:rsidR="00BE1EC6" w:rsidRPr="00BE1EC6" w:rsidRDefault="001F698E" w:rsidP="00BE1EC6">
            <w:pPr>
              <w:jc w:val="both"/>
            </w:pPr>
            <w:r>
              <w:t>9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2875AB" w:rsidTr="00BE1EC6">
        <w:tc>
          <w:tcPr>
            <w:tcW w:w="534" w:type="dxa"/>
          </w:tcPr>
          <w:p w:rsidR="002875AB" w:rsidRDefault="002875AB" w:rsidP="00BE1EC6">
            <w:pPr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2875AB" w:rsidRDefault="002875AB" w:rsidP="00BE1EC6">
            <w:pPr>
              <w:jc w:val="both"/>
            </w:pPr>
            <w:r>
              <w:t>Симуляционное обучение</w:t>
            </w:r>
          </w:p>
        </w:tc>
        <w:tc>
          <w:tcPr>
            <w:tcW w:w="1985" w:type="dxa"/>
          </w:tcPr>
          <w:p w:rsidR="002875AB" w:rsidRDefault="002875AB" w:rsidP="00BE1EC6">
            <w:pPr>
              <w:jc w:val="both"/>
            </w:pPr>
            <w:r>
              <w:t>6</w:t>
            </w:r>
          </w:p>
        </w:tc>
        <w:tc>
          <w:tcPr>
            <w:tcW w:w="1808" w:type="dxa"/>
          </w:tcPr>
          <w:p w:rsidR="002875AB" w:rsidRDefault="002875AB" w:rsidP="00BE1EC6">
            <w:pPr>
              <w:jc w:val="both"/>
            </w:pPr>
            <w:r>
              <w:t>1</w:t>
            </w: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BE1EC6" w:rsidP="00BE1EC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BE1EC6" w:rsidP="00BE1EC6">
            <w:pPr>
              <w:jc w:val="both"/>
            </w:pPr>
            <w:r>
              <w:t>Итоговая аттестация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2</w:t>
            </w:r>
          </w:p>
        </w:tc>
        <w:tc>
          <w:tcPr>
            <w:tcW w:w="1808" w:type="dxa"/>
          </w:tcPr>
          <w:p w:rsidR="00BE1EC6" w:rsidRPr="00BE1EC6" w:rsidRDefault="00D15C39" w:rsidP="00BE1EC6">
            <w:pPr>
              <w:jc w:val="both"/>
            </w:pPr>
            <w:r>
              <w:t>1</w:t>
            </w:r>
          </w:p>
        </w:tc>
      </w:tr>
      <w:tr w:rsidR="00BE1EC6" w:rsidTr="00D57DE9">
        <w:tc>
          <w:tcPr>
            <w:tcW w:w="5778" w:type="dxa"/>
            <w:gridSpan w:val="2"/>
          </w:tcPr>
          <w:p w:rsidR="00BE1EC6" w:rsidRPr="00BE1EC6" w:rsidRDefault="00D15C39" w:rsidP="00BE1EC6">
            <w:pPr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BE1EC6" w:rsidRPr="00BE1EC6" w:rsidRDefault="00D15C39" w:rsidP="00BE1EC6">
            <w:pPr>
              <w:jc w:val="both"/>
            </w:pPr>
            <w:r>
              <w:t>36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</w:p>
        </w:tc>
      </w:tr>
    </w:tbl>
    <w:p w:rsidR="00BE1EC6" w:rsidRPr="00BE1EC6" w:rsidRDefault="00BE1EC6" w:rsidP="00BE1EC6">
      <w:pPr>
        <w:jc w:val="both"/>
        <w:rPr>
          <w:b/>
        </w:rPr>
      </w:pPr>
    </w:p>
    <w:p w:rsidR="00843853" w:rsidRPr="0009354C" w:rsidRDefault="0009354C" w:rsidP="0009354C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935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43853" w:rsidRPr="0040164C" w:rsidRDefault="00843853" w:rsidP="00843853">
      <w:pPr>
        <w:ind w:firstLine="709"/>
        <w:jc w:val="both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7767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F40F95" w:rsidP="00D57DE9">
            <w:pPr>
              <w:jc w:val="both"/>
              <w:rPr>
                <w:b/>
              </w:rPr>
            </w:pPr>
            <w:r>
              <w:rPr>
                <w:b/>
              </w:rPr>
              <w:t xml:space="preserve">Терапия </w:t>
            </w:r>
            <w:r w:rsidR="00D73D51">
              <w:rPr>
                <w:b/>
              </w:rPr>
              <w:t>острой</w:t>
            </w:r>
            <w:r w:rsidR="00910E3B">
              <w:rPr>
                <w:b/>
              </w:rPr>
              <w:t xml:space="preserve"> боли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910E3B" w:rsidP="00D57DE9">
            <w:pPr>
              <w:jc w:val="both"/>
            </w:pPr>
            <w:r>
              <w:t>Основные понятия и термины в альгологии, этиология и патогенез боли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F40F95" w:rsidP="00D57DE9">
            <w:pPr>
              <w:jc w:val="both"/>
            </w:pPr>
            <w:r>
              <w:t>Пр</w:t>
            </w:r>
            <w:r w:rsidR="00D73D51">
              <w:t>епараты для лечения острого</w:t>
            </w:r>
            <w:r>
              <w:t xml:space="preserve"> болевого синдрома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/>
        </w:tc>
        <w:tc>
          <w:tcPr>
            <w:tcW w:w="7767" w:type="dxa"/>
          </w:tcPr>
          <w:p w:rsidR="00843853" w:rsidRPr="0040164C" w:rsidRDefault="00D73D51" w:rsidP="00D57DE9">
            <w:pPr>
              <w:jc w:val="both"/>
            </w:pPr>
            <w:r>
              <w:t>Схемы лечения острого</w:t>
            </w:r>
            <w:r w:rsidR="00F40F95">
              <w:t xml:space="preserve"> болевого синдрома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pStyle w:val="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4C"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F40F95" w:rsidP="00D57DE9">
            <w:pPr>
              <w:jc w:val="both"/>
              <w:rPr>
                <w:b/>
              </w:rPr>
            </w:pPr>
            <w:r>
              <w:rPr>
                <w:b/>
              </w:rPr>
              <w:t xml:space="preserve">Терапия </w:t>
            </w:r>
            <w:r w:rsidR="00D73D51">
              <w:rPr>
                <w:b/>
              </w:rPr>
              <w:t>острой</w:t>
            </w:r>
            <w:r w:rsidR="00910E3B">
              <w:rPr>
                <w:b/>
              </w:rPr>
              <w:t xml:space="preserve"> боли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910E3B" w:rsidRPr="0040164C" w:rsidTr="00D57DE9">
        <w:tc>
          <w:tcPr>
            <w:tcW w:w="1701" w:type="dxa"/>
          </w:tcPr>
          <w:p w:rsidR="00910E3B" w:rsidRPr="0040164C" w:rsidRDefault="00910E3B" w:rsidP="00D57DE9"/>
        </w:tc>
        <w:tc>
          <w:tcPr>
            <w:tcW w:w="6804" w:type="dxa"/>
          </w:tcPr>
          <w:p w:rsidR="00910E3B" w:rsidRPr="0040164C" w:rsidRDefault="00910E3B" w:rsidP="005273DA">
            <w:pPr>
              <w:jc w:val="both"/>
            </w:pPr>
            <w:r>
              <w:t>Основные понятия и термины в альгологии, этиология и патогенез боли</w:t>
            </w:r>
          </w:p>
        </w:tc>
        <w:tc>
          <w:tcPr>
            <w:tcW w:w="1092" w:type="dxa"/>
          </w:tcPr>
          <w:p w:rsidR="00910E3B" w:rsidRPr="0040164C" w:rsidRDefault="00910E3B" w:rsidP="00D57DE9">
            <w:pPr>
              <w:jc w:val="center"/>
            </w:pPr>
            <w:r w:rsidRPr="0040164C">
              <w:t>2</w:t>
            </w:r>
          </w:p>
        </w:tc>
      </w:tr>
      <w:tr w:rsidR="00910E3B" w:rsidRPr="0040164C" w:rsidTr="00D57DE9">
        <w:tc>
          <w:tcPr>
            <w:tcW w:w="1701" w:type="dxa"/>
          </w:tcPr>
          <w:p w:rsidR="00910E3B" w:rsidRPr="0040164C" w:rsidRDefault="00910E3B" w:rsidP="00D57DE9"/>
        </w:tc>
        <w:tc>
          <w:tcPr>
            <w:tcW w:w="6804" w:type="dxa"/>
          </w:tcPr>
          <w:p w:rsidR="00910E3B" w:rsidRPr="0040164C" w:rsidRDefault="00F40F95" w:rsidP="005273DA">
            <w:pPr>
              <w:jc w:val="both"/>
            </w:pPr>
            <w:r>
              <w:t>Пр</w:t>
            </w:r>
            <w:r w:rsidR="00D73D51">
              <w:t>епараты для лечения острого</w:t>
            </w:r>
            <w:r>
              <w:t xml:space="preserve"> болевого синдрома</w:t>
            </w:r>
          </w:p>
        </w:tc>
        <w:tc>
          <w:tcPr>
            <w:tcW w:w="1092" w:type="dxa"/>
          </w:tcPr>
          <w:p w:rsidR="00910E3B" w:rsidRPr="0040164C" w:rsidRDefault="00910E3B" w:rsidP="00D57DE9">
            <w:pPr>
              <w:jc w:val="center"/>
            </w:pPr>
            <w:r>
              <w:t>1</w:t>
            </w:r>
          </w:p>
        </w:tc>
      </w:tr>
      <w:tr w:rsidR="00910E3B" w:rsidRPr="0040164C" w:rsidTr="00D57DE9">
        <w:tc>
          <w:tcPr>
            <w:tcW w:w="1701" w:type="dxa"/>
          </w:tcPr>
          <w:p w:rsidR="00910E3B" w:rsidRPr="0040164C" w:rsidRDefault="00910E3B" w:rsidP="00D57DE9"/>
        </w:tc>
        <w:tc>
          <w:tcPr>
            <w:tcW w:w="6804" w:type="dxa"/>
          </w:tcPr>
          <w:p w:rsidR="00910E3B" w:rsidRPr="0040164C" w:rsidRDefault="00D73D51" w:rsidP="005273DA">
            <w:pPr>
              <w:jc w:val="both"/>
            </w:pPr>
            <w:r>
              <w:t>Схемы лечения острого</w:t>
            </w:r>
            <w:r w:rsidR="00F40F95">
              <w:t xml:space="preserve"> болевого синдрома</w:t>
            </w:r>
          </w:p>
        </w:tc>
        <w:tc>
          <w:tcPr>
            <w:tcW w:w="1092" w:type="dxa"/>
          </w:tcPr>
          <w:p w:rsidR="00910E3B" w:rsidRPr="0040164C" w:rsidRDefault="00910E3B" w:rsidP="00D57DE9">
            <w:pPr>
              <w:jc w:val="center"/>
            </w:pPr>
            <w:r>
              <w:t>1</w:t>
            </w:r>
          </w:p>
        </w:tc>
      </w:tr>
      <w:tr w:rsidR="00910E3B" w:rsidRPr="0040164C" w:rsidTr="00D57DE9">
        <w:tc>
          <w:tcPr>
            <w:tcW w:w="1701" w:type="dxa"/>
          </w:tcPr>
          <w:p w:rsidR="00910E3B" w:rsidRPr="0040164C" w:rsidRDefault="00910E3B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910E3B" w:rsidRPr="0040164C" w:rsidRDefault="00910E3B" w:rsidP="00D57DE9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910E3B" w:rsidRPr="0040164C" w:rsidRDefault="00910E3B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4</w:t>
            </w:r>
          </w:p>
        </w:tc>
      </w:tr>
    </w:tbl>
    <w:p w:rsidR="00843853" w:rsidRPr="0040164C" w:rsidRDefault="00843853" w:rsidP="00843853">
      <w:pPr>
        <w:rPr>
          <w:b/>
        </w:rPr>
      </w:pPr>
    </w:p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2. Практические и семинарские занятия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CF710F" w:rsidRPr="0040164C" w:rsidTr="00D57DE9">
        <w:tc>
          <w:tcPr>
            <w:tcW w:w="1701" w:type="dxa"/>
          </w:tcPr>
          <w:p w:rsidR="00CF710F" w:rsidRPr="0040164C" w:rsidRDefault="00CF710F" w:rsidP="00CF710F">
            <w:pPr>
              <w:rPr>
                <w:b/>
              </w:rPr>
            </w:pPr>
          </w:p>
        </w:tc>
        <w:tc>
          <w:tcPr>
            <w:tcW w:w="6804" w:type="dxa"/>
          </w:tcPr>
          <w:p w:rsidR="00CF710F" w:rsidRPr="0040164C" w:rsidRDefault="00F40F95" w:rsidP="00CF710F">
            <w:pPr>
              <w:jc w:val="both"/>
              <w:rPr>
                <w:b/>
              </w:rPr>
            </w:pPr>
            <w:r>
              <w:rPr>
                <w:b/>
              </w:rPr>
              <w:t xml:space="preserve">Терапия </w:t>
            </w:r>
            <w:r w:rsidR="00D73D51">
              <w:rPr>
                <w:b/>
              </w:rPr>
              <w:t xml:space="preserve"> острой</w:t>
            </w:r>
            <w:r w:rsidR="00CF710F">
              <w:rPr>
                <w:b/>
              </w:rPr>
              <w:t xml:space="preserve"> боли</w:t>
            </w:r>
          </w:p>
        </w:tc>
        <w:tc>
          <w:tcPr>
            <w:tcW w:w="1092" w:type="dxa"/>
          </w:tcPr>
          <w:p w:rsidR="00CF710F" w:rsidRPr="0040164C" w:rsidRDefault="00CF710F" w:rsidP="00CF710F">
            <w:pPr>
              <w:jc w:val="center"/>
              <w:rPr>
                <w:b/>
              </w:rPr>
            </w:pPr>
          </w:p>
        </w:tc>
      </w:tr>
      <w:tr w:rsidR="00CF710F" w:rsidRPr="0040164C" w:rsidTr="00D57DE9">
        <w:tc>
          <w:tcPr>
            <w:tcW w:w="1701" w:type="dxa"/>
          </w:tcPr>
          <w:p w:rsidR="00CF710F" w:rsidRPr="0040164C" w:rsidRDefault="00CF710F" w:rsidP="00CF710F"/>
        </w:tc>
        <w:tc>
          <w:tcPr>
            <w:tcW w:w="6804" w:type="dxa"/>
          </w:tcPr>
          <w:p w:rsidR="00CF710F" w:rsidRPr="0040164C" w:rsidRDefault="00CF710F" w:rsidP="00CF710F">
            <w:pPr>
              <w:jc w:val="both"/>
            </w:pPr>
            <w:r>
              <w:t>Основные понятия и термины в альгологии, этиология и патогенез боли</w:t>
            </w:r>
          </w:p>
        </w:tc>
        <w:tc>
          <w:tcPr>
            <w:tcW w:w="1092" w:type="dxa"/>
          </w:tcPr>
          <w:p w:rsidR="00CF710F" w:rsidRPr="0040164C" w:rsidRDefault="00CF710F" w:rsidP="00CF710F">
            <w:pPr>
              <w:jc w:val="center"/>
            </w:pPr>
            <w:r>
              <w:t>7</w:t>
            </w:r>
          </w:p>
        </w:tc>
      </w:tr>
      <w:tr w:rsidR="00F40F95" w:rsidRPr="0040164C" w:rsidTr="00D57DE9">
        <w:tc>
          <w:tcPr>
            <w:tcW w:w="1701" w:type="dxa"/>
          </w:tcPr>
          <w:p w:rsidR="00F40F95" w:rsidRPr="0040164C" w:rsidRDefault="00F40F95" w:rsidP="00F40F95"/>
        </w:tc>
        <w:tc>
          <w:tcPr>
            <w:tcW w:w="6804" w:type="dxa"/>
          </w:tcPr>
          <w:p w:rsidR="00F40F95" w:rsidRPr="0040164C" w:rsidRDefault="00F40F95" w:rsidP="00F40F95">
            <w:pPr>
              <w:jc w:val="both"/>
            </w:pPr>
            <w:r>
              <w:t>Пр</w:t>
            </w:r>
            <w:r w:rsidR="00D73D51">
              <w:t>епараты для лечения острого</w:t>
            </w:r>
            <w:r>
              <w:t xml:space="preserve"> болевого синдрома</w:t>
            </w:r>
          </w:p>
        </w:tc>
        <w:tc>
          <w:tcPr>
            <w:tcW w:w="1092" w:type="dxa"/>
          </w:tcPr>
          <w:p w:rsidR="00F40F95" w:rsidRPr="0040164C" w:rsidRDefault="00F40F95" w:rsidP="00F40F95">
            <w:pPr>
              <w:jc w:val="center"/>
            </w:pPr>
            <w:r>
              <w:t>7</w:t>
            </w:r>
          </w:p>
        </w:tc>
      </w:tr>
      <w:tr w:rsidR="00F40F95" w:rsidRPr="0040164C" w:rsidTr="00D57DE9">
        <w:tc>
          <w:tcPr>
            <w:tcW w:w="1701" w:type="dxa"/>
          </w:tcPr>
          <w:p w:rsidR="00F40F95" w:rsidRPr="0040164C" w:rsidRDefault="00F40F95" w:rsidP="00F40F95"/>
        </w:tc>
        <w:tc>
          <w:tcPr>
            <w:tcW w:w="6804" w:type="dxa"/>
          </w:tcPr>
          <w:p w:rsidR="00F40F95" w:rsidRPr="0040164C" w:rsidRDefault="00D73D51" w:rsidP="00F40F95">
            <w:pPr>
              <w:jc w:val="both"/>
            </w:pPr>
            <w:r>
              <w:t>Схемы лечения острого</w:t>
            </w:r>
            <w:r w:rsidR="00F40F95">
              <w:t xml:space="preserve"> болевого синдрома</w:t>
            </w:r>
          </w:p>
        </w:tc>
        <w:tc>
          <w:tcPr>
            <w:tcW w:w="1092" w:type="dxa"/>
          </w:tcPr>
          <w:p w:rsidR="00F40F95" w:rsidRPr="0040164C" w:rsidRDefault="00F40F95" w:rsidP="00F40F95">
            <w:pPr>
              <w:jc w:val="center"/>
            </w:pPr>
            <w:r>
              <w:t>7</w:t>
            </w:r>
          </w:p>
        </w:tc>
      </w:tr>
      <w:tr w:rsidR="00F40F95" w:rsidRPr="0040164C" w:rsidTr="00D57DE9">
        <w:tc>
          <w:tcPr>
            <w:tcW w:w="1701" w:type="dxa"/>
          </w:tcPr>
          <w:p w:rsidR="00F40F95" w:rsidRPr="0040164C" w:rsidRDefault="00F40F95" w:rsidP="00F40F95"/>
        </w:tc>
        <w:tc>
          <w:tcPr>
            <w:tcW w:w="6804" w:type="dxa"/>
          </w:tcPr>
          <w:p w:rsidR="00F40F95" w:rsidRDefault="00F40F95" w:rsidP="00F40F95">
            <w:pPr>
              <w:jc w:val="both"/>
            </w:pPr>
            <w:r>
              <w:t>Симуляционное обучение</w:t>
            </w:r>
          </w:p>
        </w:tc>
        <w:tc>
          <w:tcPr>
            <w:tcW w:w="1092" w:type="dxa"/>
          </w:tcPr>
          <w:p w:rsidR="00F40F95" w:rsidRDefault="00F40F95" w:rsidP="00F40F95">
            <w:pPr>
              <w:jc w:val="center"/>
            </w:pPr>
            <w:r>
              <w:t>6</w:t>
            </w:r>
          </w:p>
        </w:tc>
      </w:tr>
      <w:tr w:rsidR="00F40F95" w:rsidRPr="0040164C" w:rsidTr="00D57DE9">
        <w:tc>
          <w:tcPr>
            <w:tcW w:w="1701" w:type="dxa"/>
          </w:tcPr>
          <w:p w:rsidR="00F40F95" w:rsidRPr="0040164C" w:rsidRDefault="00F40F95" w:rsidP="00F40F95"/>
        </w:tc>
        <w:tc>
          <w:tcPr>
            <w:tcW w:w="6804" w:type="dxa"/>
          </w:tcPr>
          <w:p w:rsidR="00F40F95" w:rsidRPr="0040164C" w:rsidRDefault="00F40F95" w:rsidP="00F40F95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F40F95" w:rsidRPr="0040164C" w:rsidRDefault="00F40F95" w:rsidP="00F40F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3. Самостоятельная работа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946"/>
        <w:gridCol w:w="950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</w:pPr>
            <w:r w:rsidRPr="0040164C">
              <w:t>Индекс</w:t>
            </w:r>
          </w:p>
          <w:p w:rsidR="00843853" w:rsidRPr="0040164C" w:rsidRDefault="00843853" w:rsidP="00D57DE9">
            <w:pPr>
              <w:jc w:val="center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center"/>
            </w:pPr>
            <w:r w:rsidRPr="0040164C">
              <w:t>Наименование дисциплин (модулей), тем, элементов и т.д.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  <w:rPr>
                <w:b/>
              </w:rPr>
            </w:pPr>
            <w:r w:rsidRPr="0040164C">
              <w:t xml:space="preserve"> </w:t>
            </w: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946" w:type="dxa"/>
          </w:tcPr>
          <w:p w:rsidR="00843853" w:rsidRPr="0040164C" w:rsidRDefault="00F40F95" w:rsidP="00D57DE9">
            <w:pPr>
              <w:jc w:val="both"/>
              <w:rPr>
                <w:b/>
              </w:rPr>
            </w:pPr>
            <w:r>
              <w:rPr>
                <w:b/>
              </w:rPr>
              <w:t xml:space="preserve">Терапия </w:t>
            </w:r>
            <w:r w:rsidR="00D73D51">
              <w:rPr>
                <w:b/>
              </w:rPr>
              <w:t>острой</w:t>
            </w:r>
            <w:r w:rsidR="00CF710F">
              <w:rPr>
                <w:b/>
              </w:rPr>
              <w:t xml:space="preserve"> боли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  <w:rPr>
                <w:bCs/>
              </w:rPr>
            </w:pPr>
            <w:r w:rsidRPr="0040164C">
              <w:t xml:space="preserve">Изучение литературы по теме </w:t>
            </w:r>
            <w:r w:rsidRPr="0040164C">
              <w:rPr>
                <w:b/>
              </w:rPr>
              <w:t xml:space="preserve"> «</w:t>
            </w:r>
            <w:r w:rsidR="00F40F95">
              <w:t>Терапия</w:t>
            </w:r>
            <w:r w:rsidR="00D73D51">
              <w:t xml:space="preserve"> острой</w:t>
            </w:r>
            <w:r w:rsidR="00CF710F">
              <w:t xml:space="preserve"> боли</w:t>
            </w:r>
            <w:r w:rsidRPr="0040164C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</w:pPr>
            <w:r w:rsidRPr="0040164C">
              <w:t xml:space="preserve">Подготовка рефератов и презентаций по теме </w:t>
            </w:r>
            <w:r w:rsidRPr="0040164C">
              <w:rPr>
                <w:b/>
              </w:rPr>
              <w:t>«</w:t>
            </w:r>
            <w:r w:rsidR="00F40F95">
              <w:t xml:space="preserve">Терапия </w:t>
            </w:r>
            <w:r w:rsidR="00D73D51">
              <w:t>острой</w:t>
            </w:r>
            <w:r w:rsidR="00CF710F">
              <w:t xml:space="preserve"> боли</w:t>
            </w:r>
            <w:r w:rsidRPr="0040164C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both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  <w:rPr>
                <w:b/>
                <w:i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950" w:type="dxa"/>
          </w:tcPr>
          <w:p w:rsidR="00843853" w:rsidRPr="0040164C" w:rsidRDefault="00D57DE9" w:rsidP="00D57D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43853" w:rsidRDefault="00843853" w:rsidP="008E4C60">
      <w:pPr>
        <w:jc w:val="both"/>
        <w:rPr>
          <w:b/>
          <w:bCs/>
        </w:rPr>
      </w:pPr>
    </w:p>
    <w:p w:rsidR="00D57DE9" w:rsidRDefault="00CB4B39" w:rsidP="00D57DE9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B4B39">
        <w:rPr>
          <w:rFonts w:ascii="Times New Roman" w:hAnsi="Times New Roman"/>
          <w:b/>
          <w:bCs/>
          <w:sz w:val="24"/>
          <w:szCs w:val="24"/>
        </w:rPr>
        <w:lastRenderedPageBreak/>
        <w:t>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повышения квалификации</w:t>
      </w:r>
    </w:p>
    <w:p w:rsidR="00CB4B39" w:rsidRDefault="00CB4B39" w:rsidP="00CB4B39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tbl>
      <w:tblPr>
        <w:tblStyle w:val="a7"/>
        <w:tblW w:w="0" w:type="auto"/>
        <w:tblLook w:val="04A0"/>
      </w:tblPr>
      <w:tblGrid>
        <w:gridCol w:w="526"/>
        <w:gridCol w:w="1850"/>
        <w:gridCol w:w="1843"/>
        <w:gridCol w:w="1418"/>
        <w:gridCol w:w="1931"/>
        <w:gridCol w:w="2003"/>
      </w:tblGrid>
      <w:tr w:rsidR="00CB4B39" w:rsidTr="00CB4B39">
        <w:tc>
          <w:tcPr>
            <w:tcW w:w="526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50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модулей</w:t>
            </w:r>
          </w:p>
        </w:tc>
        <w:tc>
          <w:tcPr>
            <w:tcW w:w="184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18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Ученые степень, звание</w:t>
            </w:r>
          </w:p>
        </w:tc>
        <w:tc>
          <w:tcPr>
            <w:tcW w:w="1931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00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Мальчиков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Аркадий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Яковлевич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Д.м.н., профессор</w:t>
            </w:r>
          </w:p>
        </w:tc>
        <w:tc>
          <w:tcPr>
            <w:tcW w:w="1931" w:type="dxa"/>
          </w:tcPr>
          <w:p w:rsidR="00CB4B39" w:rsidRPr="008E4C60" w:rsidRDefault="00DB610D" w:rsidP="00CB4B39">
            <w:pPr>
              <w:jc w:val="both"/>
              <w:rPr>
                <w:bCs/>
                <w:sz w:val="20"/>
                <w:szCs w:val="20"/>
              </w:rPr>
            </w:pPr>
            <w:r w:rsidRPr="008E4C60">
              <w:rPr>
                <w:bCs/>
                <w:sz w:val="20"/>
                <w:szCs w:val="20"/>
              </w:rPr>
              <w:t>ФГБОУ ВО ИГМА МЗ РФ, заведующий кафедрой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главный врач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Сорокин 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Эдуард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К.м.н. 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доцент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врач анестезиолог-реаниматолог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Ивашкина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К.м.н.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ассистент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2 МЗ УР, врач анестезиолог-реаниматолог</w:t>
            </w:r>
          </w:p>
        </w:tc>
      </w:tr>
    </w:tbl>
    <w:p w:rsidR="00CB4B39" w:rsidRDefault="00CB4B39" w:rsidP="00CB4B39">
      <w:pPr>
        <w:jc w:val="both"/>
        <w:rPr>
          <w:b/>
          <w:bCs/>
        </w:rPr>
      </w:pPr>
    </w:p>
    <w:p w:rsidR="008E4C60" w:rsidRDefault="008E4C60" w:rsidP="008E4C60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E4C60">
        <w:rPr>
          <w:rFonts w:ascii="Times New Roman" w:hAnsi="Times New Roman"/>
          <w:b/>
          <w:bCs/>
          <w:sz w:val="24"/>
          <w:szCs w:val="24"/>
        </w:rPr>
        <w:t>Материально</w:t>
      </w:r>
      <w:r>
        <w:rPr>
          <w:rFonts w:ascii="Times New Roman" w:hAnsi="Times New Roman"/>
          <w:b/>
          <w:bCs/>
          <w:sz w:val="24"/>
          <w:szCs w:val="24"/>
        </w:rPr>
        <w:t>-техническое и учебно-методическое обеспечение реализации программы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61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подразделения, фактический адрес</w:t>
            </w:r>
          </w:p>
        </w:tc>
        <w:tc>
          <w:tcPr>
            <w:tcW w:w="563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кабинетов и объектов для проведения практических занятий с перечнем основного оборудования</w:t>
            </w:r>
          </w:p>
        </w:tc>
      </w:tr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8E4C60" w:rsidRPr="008E4C60" w:rsidRDefault="008E4C60" w:rsidP="008E4C60">
            <w:pPr>
              <w:jc w:val="both"/>
              <w:rPr>
                <w:bCs/>
              </w:rPr>
            </w:pPr>
            <w:r>
              <w:rPr>
                <w:bCs/>
              </w:rPr>
              <w:t>Кафедра хирургических болезней с курсом анестезиологии и реаниматологии ФПК и ПП, ул. Промышленная, 52</w:t>
            </w:r>
          </w:p>
        </w:tc>
        <w:tc>
          <w:tcPr>
            <w:tcW w:w="5635" w:type="dxa"/>
          </w:tcPr>
          <w:p w:rsidR="008E4C60" w:rsidRPr="008113DA" w:rsidRDefault="008E4C60" w:rsidP="008E4C60">
            <w:pPr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Кафедра хирургических болезней с курсом анестезиологии и реаниматологии ФПК и ПП, ул. Промышленная 52</w:t>
            </w:r>
          </w:p>
          <w:p w:rsidR="008E4C60" w:rsidRPr="008113DA" w:rsidRDefault="008E4C60" w:rsidP="008E4C6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 учебные комнаты общей площадью до 35 кв.м.,    аудитория для лекций общей площадью на 80 посадочных мест,  оборудованные техническим телевидением (обеспечение </w:t>
            </w:r>
            <w:proofErr w:type="spellStart"/>
            <w:r w:rsidRPr="008113DA">
              <w:rPr>
                <w:sz w:val="20"/>
                <w:szCs w:val="20"/>
              </w:rPr>
              <w:t>online</w:t>
            </w:r>
            <w:proofErr w:type="spellEnd"/>
            <w:r w:rsidRPr="008113DA">
              <w:rPr>
                <w:sz w:val="20"/>
                <w:szCs w:val="20"/>
              </w:rPr>
              <w:t xml:space="preserve"> видео трансляций из плановых, экстренных операционных и операционной эндоскопического отделения),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Учебные видеофильмы.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Клинические демонстрации.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 с набором презентаций.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Тестовые вопросы и задачи.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Набор методических рекомендаций и пособий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1.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Ноутбук </w:t>
            </w:r>
            <w:proofErr w:type="spellStart"/>
            <w:r w:rsidRPr="008113DA">
              <w:rPr>
                <w:sz w:val="20"/>
                <w:szCs w:val="20"/>
              </w:rPr>
              <w:t>Lenovo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Телевизо</w:t>
            </w:r>
            <w:proofErr w:type="spellEnd"/>
            <w:r w:rsidRPr="008113DA">
              <w:rPr>
                <w:sz w:val="20"/>
                <w:szCs w:val="20"/>
              </w:rPr>
              <w:t xml:space="preserve"> Филипс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Магнитная доска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lastRenderedPageBreak/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итернет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2. Учебная комната 2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Ксерокс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МФУ печать/сканер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4. Лаборантская –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Компьютеры  (4 ) с  программами тестового контроля</w:t>
            </w:r>
            <w:proofErr w:type="gramStart"/>
            <w:r w:rsidRPr="008113DA">
              <w:rPr>
                <w:sz w:val="20"/>
                <w:szCs w:val="20"/>
              </w:rPr>
              <w:t xml:space="preserve"> .</w:t>
            </w:r>
            <w:proofErr w:type="gram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5. </w:t>
            </w:r>
            <w:proofErr w:type="spellStart"/>
            <w:r w:rsidRPr="008113DA">
              <w:rPr>
                <w:sz w:val="20"/>
                <w:szCs w:val="20"/>
              </w:rPr>
              <w:t>Конференцзал</w:t>
            </w:r>
            <w:proofErr w:type="spellEnd"/>
            <w:r w:rsidRPr="008113DA">
              <w:rPr>
                <w:sz w:val="20"/>
                <w:szCs w:val="20"/>
              </w:rPr>
              <w:t xml:space="preserve"> –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фонендоскоп</w:t>
            </w:r>
            <w:proofErr w:type="gram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“Duplex”,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Anestophon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-rap” );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тонометр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-10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(AND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– 100,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Microlife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BP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AG1 – 10,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B.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Well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-63S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Комфорт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”) 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термометр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 – 20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gramStart"/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ртутный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медицинские весы – 2шт. (ВЭМ-150 «Масса-К», ВМЭН-150 -50/100-А/64 Норма-03);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и укладка для экстренных профилактических и лечебных мероприятий;- электрокардиограф – 1шт. («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Аксион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ЭК1Т1/3-07)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 монитор ВЧД -3шт.(“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LiquoGuard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энтеромат-1шт. (Р-600)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бронхоскоп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(дыхательный мягкий операционный БВО -3);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искусственной вентиляции легких (Фаза-5(9 шт.), Фаза- 21(1шт.),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Vela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(15шт.), МК -1(2 шт.),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 шт.);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наркозно-дыхательная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аппаратура 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Blease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focus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Avea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Siare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(4 </w:t>
            </w:r>
            <w:proofErr w:type="spellStart"/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(3шт.),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Полинаркон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-2(5 шт.),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Saturn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Evo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(7 шт.);- прикроватный монитор(30шт) («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Argus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LGM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Strom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5800», «МПТ-01-Медплант»,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Inno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Care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MEC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-1000»,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Bene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View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Shiller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метаболограф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«Тритон МПР 6-03»- аппарат для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интраоперационной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реинфузии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крови- 1 шт. 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Cardiopat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для экстракорпорального очищения крови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Infomed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HF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-440”- 1шт.,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Prismaflex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”- 1шт.;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дефибриллятор с функцией синхронизации-6шт. –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Premedic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инфузоматы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-13 шт. (“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-371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-372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1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171”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2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172”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инфузионные помпы;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шприцевые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насосы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автоматический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дозатор лекарственных веществ;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аппарат для быстрого размораживания и подогрева свежезамороженной плазмы;-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электроотсасыватель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13 шт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«ОХ-10-05-Я-ФП», «АРМЕД»-7А-23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 «ОМ-1», «ОХ-10»);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тромбоэластограф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- 2 шт. (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TEG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-5000, АРП-01М);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небулайзеры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система для обогрева пациентов;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интубации трахеи;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катетеризации центральных вен;</w:t>
            </w:r>
          </w:p>
          <w:p w:rsidR="008E4C60" w:rsidRPr="008E4C60" w:rsidRDefault="008E4C60" w:rsidP="008E4C60">
            <w:pPr>
              <w:jc w:val="both"/>
              <w:rPr>
                <w:bCs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портативные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пульсоксиметры</w:t>
            </w:r>
            <w:proofErr w:type="spellEnd"/>
          </w:p>
        </w:tc>
      </w:tr>
      <w:tr w:rsidR="00373F87" w:rsidTr="008E4C60">
        <w:tc>
          <w:tcPr>
            <w:tcW w:w="675" w:type="dxa"/>
          </w:tcPr>
          <w:p w:rsidR="00373F87" w:rsidRDefault="00373F87" w:rsidP="008E4C60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</w:tcPr>
          <w:p w:rsidR="00373F87" w:rsidRDefault="00EC1F92" w:rsidP="008E4C60">
            <w:pPr>
              <w:jc w:val="both"/>
              <w:rPr>
                <w:bCs/>
              </w:rPr>
            </w:pPr>
            <w:r>
              <w:rPr>
                <w:bCs/>
              </w:rPr>
              <w:t>Центр практических умений, ул. Коммунаров, 281 - 2</w:t>
            </w:r>
          </w:p>
        </w:tc>
        <w:tc>
          <w:tcPr>
            <w:tcW w:w="5635" w:type="dxa"/>
          </w:tcPr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грудной клетки или манекен с возможностью проведения ИВЛ через рот, имитацией раздувания легких, </w:t>
            </w:r>
            <w:proofErr w:type="gramStart"/>
            <w:r>
              <w:rPr>
                <w:sz w:val="20"/>
                <w:szCs w:val="20"/>
              </w:rPr>
              <w:t>подвижными</w:t>
            </w:r>
            <w:proofErr w:type="gramEnd"/>
            <w:r>
              <w:rPr>
                <w:sz w:val="20"/>
                <w:szCs w:val="20"/>
              </w:rPr>
              <w:t xml:space="preserve"> шеей и нижней челюстью, сжимаемой грудной клеткой для отработки СЛР, в том числе с применением </w:t>
            </w:r>
            <w:proofErr w:type="spellStart"/>
            <w:r>
              <w:rPr>
                <w:sz w:val="20"/>
                <w:szCs w:val="20"/>
              </w:rPr>
              <w:lastRenderedPageBreak/>
              <w:t>дефибрилляции</w:t>
            </w:r>
            <w:proofErr w:type="spellEnd"/>
            <w:r>
              <w:rPr>
                <w:sz w:val="20"/>
                <w:szCs w:val="20"/>
              </w:rPr>
              <w:t xml:space="preserve"> – 12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 же  с электронным или компьютерным контроллером СЛР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отработки приема </w:t>
            </w:r>
            <w:proofErr w:type="spellStart"/>
            <w:r>
              <w:rPr>
                <w:sz w:val="20"/>
                <w:szCs w:val="20"/>
              </w:rPr>
              <w:t>Гемлиха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Дефибриллятор учебный (АНД)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головы с реалистичными дыхательными путями для отработки назальной и оральной </w:t>
            </w:r>
            <w:proofErr w:type="spellStart"/>
            <w:r>
              <w:rPr>
                <w:sz w:val="20"/>
                <w:szCs w:val="20"/>
              </w:rPr>
              <w:t>эндотрахеальной</w:t>
            </w:r>
            <w:proofErr w:type="spellEnd"/>
            <w:r>
              <w:rPr>
                <w:sz w:val="20"/>
                <w:szCs w:val="20"/>
              </w:rPr>
              <w:t xml:space="preserve"> интубации – 3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головы новорожденного для отработки интубации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верхней части туловища с головой для центрального венозного доступа и региональной анестезии, с имитацией кровообращения -1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Многофункциональный манекен-имитатор с системой мониторинга основных жизненных показателей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проведения </w:t>
            </w:r>
            <w:proofErr w:type="spellStart"/>
            <w:r>
              <w:rPr>
                <w:sz w:val="20"/>
                <w:szCs w:val="20"/>
              </w:rPr>
              <w:t>люмбальной</w:t>
            </w:r>
            <w:proofErr w:type="spellEnd"/>
            <w:r>
              <w:rPr>
                <w:sz w:val="20"/>
                <w:szCs w:val="20"/>
              </w:rPr>
              <w:t xml:space="preserve"> пункции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Индивидуальный</w:t>
            </w:r>
            <w:proofErr w:type="gramEnd"/>
            <w:r>
              <w:rPr>
                <w:sz w:val="20"/>
                <w:szCs w:val="20"/>
              </w:rPr>
              <w:t xml:space="preserve"> мини-тренажер для </w:t>
            </w:r>
            <w:proofErr w:type="spellStart"/>
            <w:r>
              <w:rPr>
                <w:sz w:val="20"/>
                <w:szCs w:val="20"/>
              </w:rPr>
              <w:t>крикотрахеотомии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373F87" w:rsidRPr="008113DA" w:rsidRDefault="00EC1F92" w:rsidP="00EC1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Тренажер для трахеотомии - 2</w:t>
            </w:r>
          </w:p>
        </w:tc>
      </w:tr>
    </w:tbl>
    <w:p w:rsidR="008E4C60" w:rsidRPr="008E4C60" w:rsidRDefault="008E4C60" w:rsidP="008E4C60">
      <w:pPr>
        <w:jc w:val="both"/>
        <w:rPr>
          <w:b/>
          <w:bCs/>
        </w:rPr>
      </w:pPr>
    </w:p>
    <w:p w:rsidR="00843853" w:rsidRPr="0040164C" w:rsidRDefault="00843853" w:rsidP="00843853">
      <w:pPr>
        <w:jc w:val="center"/>
        <w:rPr>
          <w:b/>
          <w:bCs/>
        </w:rPr>
      </w:pPr>
    </w:p>
    <w:p w:rsidR="008451ED" w:rsidRDefault="008451ED" w:rsidP="008451ED">
      <w:pPr>
        <w:pStyle w:val="a5"/>
        <w:numPr>
          <w:ilvl w:val="1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451ED">
        <w:rPr>
          <w:rFonts w:ascii="Times New Roman" w:hAnsi="Times New Roman"/>
          <w:b/>
          <w:bCs/>
          <w:sz w:val="24"/>
          <w:szCs w:val="24"/>
        </w:rPr>
        <w:t>Фонды оценочных средств</w:t>
      </w:r>
    </w:p>
    <w:p w:rsidR="004773E8" w:rsidRPr="004773E8" w:rsidRDefault="004773E8" w:rsidP="004773E8">
      <w:pPr>
        <w:ind w:left="66"/>
        <w:jc w:val="both"/>
        <w:rPr>
          <w:b/>
          <w:bCs/>
        </w:rPr>
      </w:pPr>
      <w:r>
        <w:rPr>
          <w:b/>
          <w:bCs/>
        </w:rPr>
        <w:t>5.3.1. Тестовые задания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1. Боль – это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а) инструментально подтвержденное раздражение болевых рецепторов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б) состояние, когда человек говорит, что ему больно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 xml:space="preserve">в) неприятное эмоциональное переживание, связанное с </w:t>
      </w:r>
      <w:proofErr w:type="gramStart"/>
      <w:r w:rsidRPr="000D7EBE">
        <w:rPr>
          <w:rFonts w:ascii="Times New Roman" w:hAnsi="Times New Roman"/>
          <w:sz w:val="24"/>
          <w:szCs w:val="24"/>
        </w:rPr>
        <w:t>фактическим</w:t>
      </w:r>
      <w:proofErr w:type="gramEnd"/>
      <w:r w:rsidRPr="000D7EBE">
        <w:rPr>
          <w:rFonts w:ascii="Times New Roman" w:hAnsi="Times New Roman"/>
          <w:sz w:val="24"/>
          <w:szCs w:val="24"/>
        </w:rPr>
        <w:t xml:space="preserve"> 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повреждением тканей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 xml:space="preserve">г) способ выражения повреждения 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2. Основные подходы при лечении боли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а) распознать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б) оценить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в) диагностировать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г) лечить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3. Причины неадекватного обезболивания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а) трудности в оценке боли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б) трудности в выявлении причины боли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в) дефицит времени медицинского персонала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 xml:space="preserve">г) недостаточность времени у пациента для проведения лечения  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4. Виды боли по механизмам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D7EBE">
        <w:rPr>
          <w:rFonts w:ascii="Times New Roman" w:hAnsi="Times New Roman"/>
          <w:sz w:val="24"/>
          <w:szCs w:val="24"/>
        </w:rPr>
        <w:t>ноцицептивная</w:t>
      </w:r>
      <w:proofErr w:type="spellEnd"/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б) хроническая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D7EBE">
        <w:rPr>
          <w:rFonts w:ascii="Times New Roman" w:hAnsi="Times New Roman"/>
          <w:sz w:val="24"/>
          <w:szCs w:val="24"/>
        </w:rPr>
        <w:t>нейропатическая</w:t>
      </w:r>
      <w:proofErr w:type="spellEnd"/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г) патологическая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5. Группы лекарственных препаратов для лечения боли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lastRenderedPageBreak/>
        <w:t>а) наркотические анальгетики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б) ненаркотические анальгетики</w:t>
      </w:r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D7EBE">
        <w:rPr>
          <w:rFonts w:ascii="Times New Roman" w:hAnsi="Times New Roman"/>
          <w:sz w:val="24"/>
          <w:szCs w:val="24"/>
        </w:rPr>
        <w:t>антиконвульсанты</w:t>
      </w:r>
      <w:proofErr w:type="spellEnd"/>
    </w:p>
    <w:p w:rsidR="00CF710F" w:rsidRPr="000D7EBE" w:rsidRDefault="00CF710F" w:rsidP="00CF710F">
      <w:pPr>
        <w:pStyle w:val="a5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D7EBE">
        <w:rPr>
          <w:rFonts w:ascii="Times New Roman" w:hAnsi="Times New Roman"/>
          <w:sz w:val="24"/>
          <w:szCs w:val="24"/>
        </w:rPr>
        <w:t>г) местные анестетики</w:t>
      </w:r>
    </w:p>
    <w:p w:rsidR="005C7C3D" w:rsidRDefault="005C7C3D" w:rsidP="00807188">
      <w:pPr>
        <w:spacing w:line="360" w:lineRule="auto"/>
        <w:jc w:val="both"/>
        <w:rPr>
          <w:b/>
        </w:rPr>
      </w:pPr>
      <w:r w:rsidRPr="005C7C3D">
        <w:rPr>
          <w:b/>
        </w:rPr>
        <w:t>5.3.2. Эталоны ответов</w:t>
      </w:r>
    </w:p>
    <w:p w:rsidR="005C7C3D" w:rsidRDefault="005C7C3D" w:rsidP="00807188">
      <w:pPr>
        <w:spacing w:line="360" w:lineRule="auto"/>
        <w:jc w:val="both"/>
        <w:rPr>
          <w:sz w:val="28"/>
          <w:szCs w:val="28"/>
        </w:rPr>
      </w:pPr>
      <w:proofErr w:type="gramStart"/>
      <w:r w:rsidRPr="005C7C3D">
        <w:t>1. б</w:t>
      </w:r>
      <w:r w:rsidR="00CF710F">
        <w:t>, в, г 2. а, б, г</w:t>
      </w:r>
      <w:r w:rsidRPr="005C7C3D">
        <w:t xml:space="preserve"> 3. </w:t>
      </w:r>
      <w:r w:rsidR="00CF710F">
        <w:t>а, в 4. а, в, г</w:t>
      </w:r>
      <w:r w:rsidRPr="005C7C3D">
        <w:t xml:space="preserve"> 5. </w:t>
      </w:r>
      <w:r w:rsidR="00CF710F">
        <w:t xml:space="preserve">а, </w:t>
      </w:r>
      <w:r w:rsidRPr="005C7C3D">
        <w:t>б</w:t>
      </w:r>
      <w:r w:rsidR="00CF710F">
        <w:t>, в, г</w:t>
      </w:r>
      <w:r w:rsidRPr="005C7C3D">
        <w:t xml:space="preserve">  </w:t>
      </w:r>
      <w:proofErr w:type="gramEnd"/>
    </w:p>
    <w:p w:rsidR="005C7C3D" w:rsidRDefault="005C7C3D" w:rsidP="00807188">
      <w:pPr>
        <w:spacing w:line="360" w:lineRule="auto"/>
        <w:jc w:val="both"/>
      </w:pPr>
      <w:r w:rsidRPr="005C7C3D">
        <w:t xml:space="preserve">5.3.3. </w:t>
      </w:r>
      <w:r>
        <w:t>Ситуационные задачи</w:t>
      </w:r>
    </w:p>
    <w:p w:rsidR="005C7C3D" w:rsidRPr="005368B2" w:rsidRDefault="005C7C3D" w:rsidP="005368B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="005368B2" w:rsidRPr="005368B2">
        <w:rPr>
          <w:rFonts w:ascii="Times New Roman" w:hAnsi="Times New Roman"/>
          <w:sz w:val="24"/>
          <w:szCs w:val="24"/>
        </w:rPr>
        <w:t>В ЦРБ поступил пациент с политравмой, подозрением на повреждение внутренних органов. Произведите классификацию боли у данного пациента и выберите соответствующую схему обезболивания.</w:t>
      </w:r>
    </w:p>
    <w:p w:rsidR="005368B2" w:rsidRPr="005368B2" w:rsidRDefault="005C7C3D" w:rsidP="005368B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="005368B2" w:rsidRPr="005368B2">
        <w:rPr>
          <w:rFonts w:ascii="Times New Roman" w:hAnsi="Times New Roman"/>
          <w:sz w:val="24"/>
          <w:szCs w:val="24"/>
        </w:rPr>
        <w:t xml:space="preserve">Пациентка, 28 лет, поступила в отделение реанимации из операционной, где произведена ревизия брюшной полости и </w:t>
      </w:r>
      <w:proofErr w:type="spellStart"/>
      <w:r w:rsidR="005368B2" w:rsidRPr="005368B2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="005368B2" w:rsidRPr="005368B2">
        <w:rPr>
          <w:rFonts w:ascii="Times New Roman" w:hAnsi="Times New Roman"/>
          <w:sz w:val="24"/>
          <w:szCs w:val="24"/>
        </w:rPr>
        <w:t xml:space="preserve"> пространства по поводу панкреонекроза. Состояние тяжелое. В сознании, </w:t>
      </w:r>
      <w:proofErr w:type="gramStart"/>
      <w:r w:rsidR="005368B2" w:rsidRPr="005368B2">
        <w:rPr>
          <w:rFonts w:ascii="Times New Roman" w:hAnsi="Times New Roman"/>
          <w:sz w:val="24"/>
          <w:szCs w:val="24"/>
        </w:rPr>
        <w:t>возбуждена</w:t>
      </w:r>
      <w:proofErr w:type="gramEnd"/>
      <w:r w:rsidR="005368B2" w:rsidRPr="005368B2">
        <w:rPr>
          <w:rFonts w:ascii="Times New Roman" w:hAnsi="Times New Roman"/>
          <w:sz w:val="24"/>
          <w:szCs w:val="24"/>
        </w:rPr>
        <w:t xml:space="preserve">, предъявляет жалобы на боли в животе, левом плечевом суставе. Кожные покровы бледные, влажные, теплые. Язык сухой. Отеков нет. Дыхание везикулярное, в нижних отделах ослабленное, хрипов нет. ЧДД 26 в минуту, </w:t>
      </w:r>
      <w:r w:rsidR="005368B2" w:rsidRPr="005368B2">
        <w:rPr>
          <w:rFonts w:ascii="Times New Roman" w:hAnsi="Times New Roman"/>
          <w:sz w:val="24"/>
          <w:szCs w:val="24"/>
          <w:lang w:val="en-US"/>
        </w:rPr>
        <w:t>SpO</w:t>
      </w:r>
      <w:r w:rsidR="005368B2" w:rsidRPr="005368B2">
        <w:rPr>
          <w:rFonts w:ascii="Times New Roman" w:hAnsi="Times New Roman"/>
          <w:sz w:val="24"/>
          <w:szCs w:val="24"/>
        </w:rPr>
        <w:t xml:space="preserve">2 92 % (увлажненный кислород). Тоны сердца ритмичные. АД 100/70 мм </w:t>
      </w:r>
      <w:proofErr w:type="spellStart"/>
      <w:r w:rsidR="005368B2" w:rsidRPr="005368B2">
        <w:rPr>
          <w:rFonts w:ascii="Times New Roman" w:hAnsi="Times New Roman"/>
          <w:sz w:val="24"/>
          <w:szCs w:val="24"/>
        </w:rPr>
        <w:t>рт</w:t>
      </w:r>
      <w:proofErr w:type="spellEnd"/>
      <w:r w:rsidR="005368B2" w:rsidRPr="005368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68B2" w:rsidRPr="005368B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5368B2" w:rsidRPr="005368B2">
        <w:rPr>
          <w:rFonts w:ascii="Times New Roman" w:hAnsi="Times New Roman"/>
          <w:sz w:val="24"/>
          <w:szCs w:val="24"/>
        </w:rPr>
        <w:t xml:space="preserve">, ЧСС 116 в минуту. Живот </w:t>
      </w:r>
      <w:proofErr w:type="spellStart"/>
      <w:r w:rsidR="005368B2" w:rsidRPr="005368B2">
        <w:rPr>
          <w:rFonts w:ascii="Times New Roman" w:hAnsi="Times New Roman"/>
          <w:sz w:val="24"/>
          <w:szCs w:val="24"/>
        </w:rPr>
        <w:t>поддут</w:t>
      </w:r>
      <w:proofErr w:type="spellEnd"/>
      <w:r w:rsidR="005368B2" w:rsidRPr="005368B2">
        <w:rPr>
          <w:rFonts w:ascii="Times New Roman" w:hAnsi="Times New Roman"/>
          <w:sz w:val="24"/>
          <w:szCs w:val="24"/>
        </w:rPr>
        <w:t xml:space="preserve">, болезненный во всех отделах, кишечные шумы не выслушиваются. </w:t>
      </w:r>
    </w:p>
    <w:p w:rsidR="005368B2" w:rsidRPr="005368B2" w:rsidRDefault="005368B2" w:rsidP="005368B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8B2">
        <w:rPr>
          <w:rFonts w:ascii="Times New Roman" w:hAnsi="Times New Roman"/>
          <w:sz w:val="24"/>
          <w:szCs w:val="24"/>
        </w:rPr>
        <w:t xml:space="preserve">Вопросы. </w:t>
      </w:r>
    </w:p>
    <w:p w:rsidR="005368B2" w:rsidRPr="005368B2" w:rsidRDefault="005368B2" w:rsidP="005368B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8B2">
        <w:rPr>
          <w:rFonts w:ascii="Times New Roman" w:hAnsi="Times New Roman"/>
          <w:sz w:val="24"/>
          <w:szCs w:val="24"/>
        </w:rPr>
        <w:t>Какие синдромы можно выделить у пациентки?</w:t>
      </w:r>
    </w:p>
    <w:p w:rsidR="005368B2" w:rsidRPr="005368B2" w:rsidRDefault="005368B2" w:rsidP="005368B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8B2">
        <w:rPr>
          <w:rFonts w:ascii="Times New Roman" w:hAnsi="Times New Roman"/>
          <w:sz w:val="24"/>
          <w:szCs w:val="24"/>
        </w:rPr>
        <w:t xml:space="preserve">Какой вид боли может быть диагностирован у пациентки? </w:t>
      </w:r>
    </w:p>
    <w:p w:rsidR="000108B1" w:rsidRPr="005368B2" w:rsidRDefault="005368B2" w:rsidP="000108B1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8B2">
        <w:rPr>
          <w:rFonts w:ascii="Times New Roman" w:hAnsi="Times New Roman"/>
          <w:sz w:val="24"/>
          <w:szCs w:val="24"/>
        </w:rPr>
        <w:t>Какая противоболевая терапия показана пациентке</w:t>
      </w:r>
      <w:r>
        <w:rPr>
          <w:rFonts w:ascii="Times New Roman" w:hAnsi="Times New Roman"/>
          <w:sz w:val="24"/>
          <w:szCs w:val="24"/>
        </w:rPr>
        <w:t>?</w:t>
      </w:r>
    </w:p>
    <w:p w:rsidR="008451ED" w:rsidRPr="005368B2" w:rsidRDefault="00D87C1B" w:rsidP="005368B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 w:rsidR="005368B2" w:rsidRPr="005368B2">
        <w:rPr>
          <w:rFonts w:ascii="Times New Roman" w:hAnsi="Times New Roman"/>
          <w:sz w:val="24"/>
          <w:szCs w:val="24"/>
        </w:rPr>
        <w:t xml:space="preserve">Пациент, 87 лет, поступил в приемное хирургическое отделение с диагнозом: переломы 5- 6 ребер справа, </w:t>
      </w:r>
      <w:proofErr w:type="spellStart"/>
      <w:r w:rsidR="005368B2" w:rsidRPr="005368B2">
        <w:rPr>
          <w:rFonts w:ascii="Times New Roman" w:hAnsi="Times New Roman"/>
          <w:sz w:val="24"/>
          <w:szCs w:val="24"/>
        </w:rPr>
        <w:t>пневмогемоторакс</w:t>
      </w:r>
      <w:proofErr w:type="spellEnd"/>
      <w:r w:rsidR="005368B2" w:rsidRPr="005368B2">
        <w:rPr>
          <w:rFonts w:ascii="Times New Roman" w:hAnsi="Times New Roman"/>
          <w:sz w:val="24"/>
          <w:szCs w:val="24"/>
        </w:rPr>
        <w:t xml:space="preserve"> справа, ДН 1. Планируется </w:t>
      </w:r>
      <w:proofErr w:type="spellStart"/>
      <w:r w:rsidR="005368B2" w:rsidRPr="005368B2">
        <w:rPr>
          <w:rFonts w:ascii="Times New Roman" w:hAnsi="Times New Roman"/>
          <w:sz w:val="24"/>
          <w:szCs w:val="24"/>
        </w:rPr>
        <w:t>т</w:t>
      </w:r>
      <w:r w:rsidR="005368B2">
        <w:rPr>
          <w:rFonts w:ascii="Times New Roman" w:hAnsi="Times New Roman"/>
          <w:sz w:val="24"/>
          <w:szCs w:val="24"/>
        </w:rPr>
        <w:t>оракоцентез</w:t>
      </w:r>
      <w:proofErr w:type="spellEnd"/>
      <w:r w:rsidR="005368B2">
        <w:rPr>
          <w:rFonts w:ascii="Times New Roman" w:hAnsi="Times New Roman"/>
          <w:sz w:val="24"/>
          <w:szCs w:val="24"/>
        </w:rPr>
        <w:t>. Какой вид обезболивания</w:t>
      </w:r>
      <w:r w:rsidR="005368B2" w:rsidRPr="005368B2">
        <w:rPr>
          <w:rFonts w:ascii="Times New Roman" w:hAnsi="Times New Roman"/>
          <w:sz w:val="24"/>
          <w:szCs w:val="24"/>
        </w:rPr>
        <w:t xml:space="preserve"> предпочтительнее использовать у данного пациента?</w:t>
      </w:r>
    </w:p>
    <w:p w:rsidR="00843853" w:rsidRPr="0040164C" w:rsidRDefault="00A175B3" w:rsidP="00A175B3">
      <w:pPr>
        <w:jc w:val="both"/>
        <w:rPr>
          <w:b/>
          <w:bCs/>
        </w:rPr>
      </w:pPr>
      <w:r>
        <w:rPr>
          <w:b/>
          <w:bCs/>
        </w:rPr>
        <w:t>5.</w:t>
      </w:r>
      <w:r w:rsidR="008451ED">
        <w:rPr>
          <w:b/>
          <w:bCs/>
        </w:rPr>
        <w:t>4</w:t>
      </w:r>
      <w:r w:rsidR="00843853" w:rsidRPr="0040164C">
        <w:rPr>
          <w:b/>
          <w:bCs/>
        </w:rPr>
        <w:t>. Информационно-методическое обеспечение дисциплины.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 xml:space="preserve"> 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>Список обязательной литературы.</w:t>
      </w:r>
    </w:p>
    <w:p w:rsidR="00843853" w:rsidRPr="0040164C" w:rsidRDefault="00843853" w:rsidP="00843853">
      <w:pPr>
        <w:rPr>
          <w:b/>
        </w:rPr>
      </w:pPr>
    </w:p>
    <w:p w:rsidR="00843853" w:rsidRPr="0040164C" w:rsidRDefault="005324B0" w:rsidP="00843853">
      <w:pPr>
        <w:numPr>
          <w:ilvl w:val="0"/>
          <w:numId w:val="3"/>
        </w:numPr>
        <w:spacing w:line="360" w:lineRule="auto"/>
        <w:ind w:left="709"/>
        <w:jc w:val="both"/>
      </w:pPr>
      <w:r>
        <w:t xml:space="preserve">Сумин, С. А. Неотложные состояния: Учебное пособие. – М.: ООО «Медицинское информационное агентство». – 2013. – 1104 </w:t>
      </w:r>
      <w:proofErr w:type="gramStart"/>
      <w:r>
        <w:t>с</w:t>
      </w:r>
      <w:proofErr w:type="gramEnd"/>
      <w:r>
        <w:t xml:space="preserve">. </w:t>
      </w:r>
      <w:r w:rsidR="00843853" w:rsidRPr="0040164C">
        <w:t xml:space="preserve"> </w:t>
      </w:r>
    </w:p>
    <w:p w:rsidR="00843853" w:rsidRPr="0040164C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Сумин, С. А. Анестезиология и реаниматология. В 2-х томах / С. А. Сумин, М. В. Руденко, И. М. </w:t>
      </w:r>
      <w:proofErr w:type="spellStart"/>
      <w:r w:rsidRPr="0040164C">
        <w:t>Бородинов</w:t>
      </w:r>
      <w:proofErr w:type="spellEnd"/>
      <w:r w:rsidRPr="0040164C">
        <w:t>. – М.: Медицинское информационное агентство. – 2010.</w:t>
      </w:r>
    </w:p>
    <w:p w:rsidR="00843853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Интенсивная терапия: национальное руководство: в 2 т. / Под </w:t>
      </w:r>
      <w:proofErr w:type="spellStart"/>
      <w:proofErr w:type="gramStart"/>
      <w:r w:rsidRPr="0040164C">
        <w:t>ред</w:t>
      </w:r>
      <w:proofErr w:type="spellEnd"/>
      <w:proofErr w:type="gramEnd"/>
      <w:r w:rsidRPr="0040164C">
        <w:t xml:space="preserve"> Б. Р. Гельфанда, А. И. Салтанова. – М.: </w:t>
      </w:r>
      <w:proofErr w:type="spellStart"/>
      <w:r w:rsidRPr="0040164C">
        <w:t>ГЭОТАР-Медиа</w:t>
      </w:r>
      <w:proofErr w:type="spellEnd"/>
      <w:r w:rsidRPr="0040164C">
        <w:t xml:space="preserve">. – 2011. </w:t>
      </w:r>
    </w:p>
    <w:p w:rsidR="005324B0" w:rsidRPr="0040164C" w:rsidRDefault="005324B0" w:rsidP="00843853">
      <w:pPr>
        <w:numPr>
          <w:ilvl w:val="0"/>
          <w:numId w:val="3"/>
        </w:numPr>
        <w:spacing w:line="360" w:lineRule="auto"/>
        <w:ind w:left="668"/>
        <w:jc w:val="both"/>
      </w:pPr>
      <w:r>
        <w:lastRenderedPageBreak/>
        <w:t xml:space="preserve">Миллер Р. Д. Анестезия. – М.: Издательство «Человек». – 2015. 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jc w:val="center"/>
        <w:rPr>
          <w:b/>
          <w:noProof/>
        </w:rPr>
      </w:pPr>
      <w:r w:rsidRPr="0040164C">
        <w:rPr>
          <w:b/>
          <w:noProof/>
        </w:rPr>
        <w:t>Список дополнительной литературы.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реаниматология: учебник</w:t>
      </w:r>
      <w:proofErr w:type="gramStart"/>
      <w:r w:rsidRPr="0040164C">
        <w:t xml:space="preserve"> / П</w:t>
      </w:r>
      <w:proofErr w:type="gramEnd"/>
      <w:r w:rsidRPr="0040164C">
        <w:t xml:space="preserve">од ред. О. А. Долиной. – М.: </w:t>
      </w:r>
      <w:proofErr w:type="spellStart"/>
      <w:r w:rsidRPr="0040164C">
        <w:t>ГЭОТАР-Медиа</w:t>
      </w:r>
      <w:proofErr w:type="spellEnd"/>
      <w:r w:rsidRPr="0040164C">
        <w:t xml:space="preserve">. – 2007. </w:t>
      </w:r>
    </w:p>
    <w:p w:rsidR="00843853" w:rsidRPr="0040164C" w:rsidRDefault="00843853" w:rsidP="00843853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интенсивная терапия: Практическое руководство</w:t>
      </w:r>
      <w:proofErr w:type="gramStart"/>
      <w:r w:rsidRPr="0040164C">
        <w:t xml:space="preserve"> / П</w:t>
      </w:r>
      <w:proofErr w:type="gramEnd"/>
      <w:r w:rsidRPr="0040164C">
        <w:t xml:space="preserve">о ред. Б. Р. Гельфанда. – М.: </w:t>
      </w:r>
      <w:proofErr w:type="spellStart"/>
      <w:r w:rsidRPr="0040164C">
        <w:t>Литтерра</w:t>
      </w:r>
      <w:proofErr w:type="spellEnd"/>
      <w:r w:rsidRPr="0040164C">
        <w:t>. – 2010. – 640 с.</w:t>
      </w:r>
    </w:p>
    <w:p w:rsidR="00843853" w:rsidRDefault="00843853" w:rsidP="00D87C1B">
      <w:pPr>
        <w:rPr>
          <w:bCs/>
        </w:rPr>
      </w:pPr>
    </w:p>
    <w:p w:rsidR="00CB7112" w:rsidRDefault="00CB7112" w:rsidP="00D87C1B">
      <w:pPr>
        <w:rPr>
          <w:bCs/>
        </w:rPr>
      </w:pPr>
    </w:p>
    <w:p w:rsidR="00CB7112" w:rsidRPr="0040164C" w:rsidRDefault="00CB7112" w:rsidP="00D87C1B">
      <w:pPr>
        <w:rPr>
          <w:bCs/>
        </w:rPr>
      </w:pPr>
    </w:p>
    <w:p w:rsidR="00843853" w:rsidRPr="0040164C" w:rsidRDefault="00843853" w:rsidP="00843853">
      <w:pPr>
        <w:jc w:val="center"/>
      </w:pPr>
      <w:r w:rsidRPr="0040164C">
        <w:t>Лист внесения изменений</w:t>
      </w:r>
    </w:p>
    <w:p w:rsidR="00843853" w:rsidRPr="0040164C" w:rsidRDefault="00843853" w:rsidP="00843853">
      <w:pPr>
        <w:jc w:val="both"/>
      </w:pPr>
    </w:p>
    <w:p w:rsidR="00843853" w:rsidRPr="0040164C" w:rsidRDefault="00843853" w:rsidP="00843853">
      <w:pPr>
        <w:ind w:left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211"/>
        <w:gridCol w:w="3491"/>
        <w:gridCol w:w="1250"/>
        <w:gridCol w:w="3639"/>
      </w:tblGrid>
      <w:tr w:rsidR="00843853" w:rsidRPr="0040164C" w:rsidTr="00D57DE9">
        <w:trPr>
          <w:trHeight w:val="1087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В рабочую программу внесены изменения и дополнения</w:t>
            </w:r>
            <w:r w:rsidRPr="0040164C">
              <w:rPr>
                <w:b/>
                <w:bCs/>
                <w:spacing w:val="-8"/>
              </w:rPr>
              <w:t xml:space="preserve"> </w:t>
            </w:r>
          </w:p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на заседании кафедры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b/>
                <w:bCs/>
              </w:rPr>
              <w:t>Заведующий кафедрой</w:t>
            </w:r>
          </w:p>
        </w:tc>
      </w:tr>
      <w:tr w:rsidR="00843853" w:rsidRPr="0040164C" w:rsidTr="00D57DE9">
        <w:trPr>
          <w:trHeight w:val="4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  <w:tr w:rsidR="00843853" w:rsidRPr="0040164C" w:rsidTr="00D57DE9">
        <w:trPr>
          <w:trHeight w:val="45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6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</w:tbl>
    <w:p w:rsidR="00843853" w:rsidRPr="0040164C" w:rsidRDefault="00843853" w:rsidP="00843853">
      <w:pPr>
        <w:rPr>
          <w:bCs/>
        </w:rPr>
      </w:pPr>
    </w:p>
    <w:p w:rsidR="00A820FB" w:rsidRPr="0040164C" w:rsidRDefault="00A820FB"/>
    <w:sectPr w:rsidR="00A820FB" w:rsidRPr="0040164C" w:rsidSect="002C1F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A3" w:rsidRDefault="00F13FA3" w:rsidP="002C1F8E">
      <w:r>
        <w:separator/>
      </w:r>
    </w:p>
  </w:endnote>
  <w:endnote w:type="continuationSeparator" w:id="0">
    <w:p w:rsidR="00F13FA3" w:rsidRDefault="00F13FA3" w:rsidP="002C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3628"/>
      <w:docPartObj>
        <w:docPartGallery w:val="Page Numbers (Bottom of Page)"/>
        <w:docPartUnique/>
      </w:docPartObj>
    </w:sdtPr>
    <w:sdtContent>
      <w:p w:rsidR="002C1F8E" w:rsidRDefault="00151CDE">
        <w:pPr>
          <w:pStyle w:val="aa"/>
          <w:jc w:val="center"/>
        </w:pPr>
        <w:fldSimple w:instr=" PAGE   \* MERGEFORMAT ">
          <w:r w:rsidR="000B1CB1">
            <w:rPr>
              <w:noProof/>
            </w:rPr>
            <w:t>4</w:t>
          </w:r>
        </w:fldSimple>
      </w:p>
    </w:sdtContent>
  </w:sdt>
  <w:p w:rsidR="002C1F8E" w:rsidRDefault="002C1F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A3" w:rsidRDefault="00F13FA3" w:rsidP="002C1F8E">
      <w:r>
        <w:separator/>
      </w:r>
    </w:p>
  </w:footnote>
  <w:footnote w:type="continuationSeparator" w:id="0">
    <w:p w:rsidR="00F13FA3" w:rsidRDefault="00F13FA3" w:rsidP="002C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4BE"/>
    <w:multiLevelType w:val="hybridMultilevel"/>
    <w:tmpl w:val="93965164"/>
    <w:lvl w:ilvl="0" w:tplc="2336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E21AE"/>
    <w:multiLevelType w:val="hybridMultilevel"/>
    <w:tmpl w:val="D0F4C03E"/>
    <w:lvl w:ilvl="0" w:tplc="0736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263B7"/>
    <w:multiLevelType w:val="hybridMultilevel"/>
    <w:tmpl w:val="72EE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7177"/>
    <w:multiLevelType w:val="hybridMultilevel"/>
    <w:tmpl w:val="55A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43F1"/>
    <w:multiLevelType w:val="hybridMultilevel"/>
    <w:tmpl w:val="35A2E53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40CF068C"/>
    <w:multiLevelType w:val="multilevel"/>
    <w:tmpl w:val="C358B7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">
    <w:nsid w:val="4E7353F3"/>
    <w:multiLevelType w:val="hybridMultilevel"/>
    <w:tmpl w:val="6C6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6493"/>
    <w:multiLevelType w:val="hybridMultilevel"/>
    <w:tmpl w:val="B028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7078"/>
    <w:multiLevelType w:val="hybridMultilevel"/>
    <w:tmpl w:val="326CB756"/>
    <w:lvl w:ilvl="0" w:tplc="23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2431D0"/>
    <w:multiLevelType w:val="multilevel"/>
    <w:tmpl w:val="C834F5F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71AA5778"/>
    <w:multiLevelType w:val="hybridMultilevel"/>
    <w:tmpl w:val="16C03300"/>
    <w:lvl w:ilvl="0" w:tplc="E42AA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601D29"/>
    <w:multiLevelType w:val="hybridMultilevel"/>
    <w:tmpl w:val="DAB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53"/>
    <w:rsid w:val="000108B1"/>
    <w:rsid w:val="00035D62"/>
    <w:rsid w:val="000418B4"/>
    <w:rsid w:val="0009354C"/>
    <w:rsid w:val="000B1CB1"/>
    <w:rsid w:val="000D7EBE"/>
    <w:rsid w:val="00151CDE"/>
    <w:rsid w:val="001A307F"/>
    <w:rsid w:val="001B5D48"/>
    <w:rsid w:val="001D75E7"/>
    <w:rsid w:val="001F698E"/>
    <w:rsid w:val="0025534C"/>
    <w:rsid w:val="002875AB"/>
    <w:rsid w:val="00293D97"/>
    <w:rsid w:val="002C1F8E"/>
    <w:rsid w:val="002D491E"/>
    <w:rsid w:val="00373F87"/>
    <w:rsid w:val="0040164C"/>
    <w:rsid w:val="00450BD2"/>
    <w:rsid w:val="004773E8"/>
    <w:rsid w:val="005324B0"/>
    <w:rsid w:val="005368B2"/>
    <w:rsid w:val="005C7C3D"/>
    <w:rsid w:val="00725C02"/>
    <w:rsid w:val="007438F2"/>
    <w:rsid w:val="00807188"/>
    <w:rsid w:val="00843853"/>
    <w:rsid w:val="008451ED"/>
    <w:rsid w:val="008E4C60"/>
    <w:rsid w:val="00910E3B"/>
    <w:rsid w:val="009E0CFC"/>
    <w:rsid w:val="00A01354"/>
    <w:rsid w:val="00A175B3"/>
    <w:rsid w:val="00A379FD"/>
    <w:rsid w:val="00A73766"/>
    <w:rsid w:val="00A820FB"/>
    <w:rsid w:val="00AB3FC4"/>
    <w:rsid w:val="00B13B7E"/>
    <w:rsid w:val="00BE1EC6"/>
    <w:rsid w:val="00BE758D"/>
    <w:rsid w:val="00C05034"/>
    <w:rsid w:val="00C7027C"/>
    <w:rsid w:val="00CA28E3"/>
    <w:rsid w:val="00CA2B1F"/>
    <w:rsid w:val="00CB4B39"/>
    <w:rsid w:val="00CB7112"/>
    <w:rsid w:val="00CF710F"/>
    <w:rsid w:val="00D071C0"/>
    <w:rsid w:val="00D15C39"/>
    <w:rsid w:val="00D57DE9"/>
    <w:rsid w:val="00D73D51"/>
    <w:rsid w:val="00D87C1B"/>
    <w:rsid w:val="00DB610D"/>
    <w:rsid w:val="00E01BB2"/>
    <w:rsid w:val="00E81BA3"/>
    <w:rsid w:val="00E9157B"/>
    <w:rsid w:val="00EC1F92"/>
    <w:rsid w:val="00F13FA3"/>
    <w:rsid w:val="00F40F95"/>
    <w:rsid w:val="00F6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 Знак Знак"/>
    <w:basedOn w:val="a0"/>
    <w:link w:val="a4"/>
    <w:uiPriority w:val="99"/>
    <w:locked/>
    <w:rsid w:val="00843853"/>
    <w:rPr>
      <w:lang w:eastAsia="ru-RU"/>
    </w:rPr>
  </w:style>
  <w:style w:type="paragraph" w:styleId="a4">
    <w:name w:val="footnote text"/>
    <w:aliases w:val="Знак, Знак"/>
    <w:basedOn w:val="a"/>
    <w:link w:val="a3"/>
    <w:uiPriority w:val="99"/>
    <w:rsid w:val="00843853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84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3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1"/>
    <w:uiPriority w:val="99"/>
    <w:rsid w:val="00843853"/>
    <w:rPr>
      <w:spacing w:val="3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43853"/>
    <w:pPr>
      <w:widowControl w:val="0"/>
      <w:shd w:val="clear" w:color="auto" w:fill="FFFFFF"/>
      <w:spacing w:before="600" w:line="227" w:lineRule="exact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customStyle="1" w:styleId="3">
    <w:name w:val="Абзац списка3"/>
    <w:basedOn w:val="a"/>
    <w:uiPriority w:val="99"/>
    <w:rsid w:val="0084385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Стиль1"/>
    <w:basedOn w:val="a"/>
    <w:uiPriority w:val="99"/>
    <w:rsid w:val="00843853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2">
    <w:name w:val="Основной текст 212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6">
    <w:name w:val="т_маркер"/>
    <w:basedOn w:val="a"/>
    <w:uiPriority w:val="99"/>
    <w:rsid w:val="0084385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211">
    <w:name w:val="Основной текст 211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table" w:styleId="a7">
    <w:name w:val="Table Grid"/>
    <w:basedOn w:val="a1"/>
    <w:uiPriority w:val="59"/>
    <w:rsid w:val="0045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60"/>
  </w:style>
  <w:style w:type="paragraph" w:styleId="a8">
    <w:name w:val="header"/>
    <w:basedOn w:val="a"/>
    <w:link w:val="a9"/>
    <w:uiPriority w:val="99"/>
    <w:semiHidden/>
    <w:unhideWhenUsed/>
    <w:rsid w:val="002C1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1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</cp:revision>
  <cp:lastPrinted>2017-01-24T07:43:00Z</cp:lastPrinted>
  <dcterms:created xsi:type="dcterms:W3CDTF">2018-04-27T05:22:00Z</dcterms:created>
  <dcterms:modified xsi:type="dcterms:W3CDTF">2018-04-27T05:22:00Z</dcterms:modified>
</cp:coreProperties>
</file>